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7C09F" w14:textId="77777777" w:rsidR="00585D1D" w:rsidRDefault="00585D1D">
      <w:pPr>
        <w:rPr>
          <w:lang w:val="en-US"/>
        </w:rPr>
      </w:pPr>
    </w:p>
    <w:p w14:paraId="37835A49" w14:textId="468F1313" w:rsidR="00585D1D" w:rsidRPr="000308F5" w:rsidRDefault="00585D1D">
      <w:pPr>
        <w:rPr>
          <w:b/>
          <w:bCs/>
          <w:lang w:val="en-US"/>
        </w:rPr>
      </w:pPr>
      <w:r w:rsidRPr="000308F5">
        <w:rPr>
          <w:b/>
          <w:bCs/>
          <w:lang w:val="en-US"/>
        </w:rPr>
        <w:t xml:space="preserve">Use this template if the scheme directly </w:t>
      </w:r>
      <w:r w:rsidR="00A76AED" w:rsidRPr="00A76AED">
        <w:rPr>
          <w:b/>
          <w:bCs/>
          <w:lang w:val="en-US"/>
        </w:rPr>
        <w:t>affects you</w:t>
      </w:r>
      <w:r w:rsidRPr="000308F5">
        <w:rPr>
          <w:b/>
          <w:bCs/>
          <w:lang w:val="en-US"/>
        </w:rPr>
        <w:t xml:space="preserve">: </w:t>
      </w:r>
    </w:p>
    <w:p w14:paraId="54CE8093" w14:textId="7B2E3A66" w:rsidR="00314194" w:rsidRDefault="001A5853">
      <w:pPr>
        <w:rPr>
          <w:lang w:val="en-NZ"/>
        </w:rPr>
      </w:pPr>
      <w:r>
        <w:rPr>
          <w:lang w:val="en-US"/>
        </w:rPr>
        <w:t xml:space="preserve">Dear </w:t>
      </w:r>
      <w:proofErr w:type="spellStart"/>
      <w:r>
        <w:rPr>
          <w:lang w:val="en-US"/>
        </w:rPr>
        <w:t>Te</w:t>
      </w:r>
      <w:proofErr w:type="spellEnd"/>
      <w:r>
        <w:rPr>
          <w:lang w:val="en-US"/>
        </w:rPr>
        <w:t xml:space="preserve"> Manat</w:t>
      </w:r>
      <w:r>
        <w:rPr>
          <w:lang w:val="en-NZ"/>
        </w:rPr>
        <w:t>ū Waka / Ministry of Transport,</w:t>
      </w:r>
    </w:p>
    <w:p w14:paraId="564CC4CB" w14:textId="5993E925" w:rsidR="001A5853" w:rsidRDefault="001A5853">
      <w:pPr>
        <w:rPr>
          <w:lang w:val="en-NZ"/>
        </w:rPr>
      </w:pPr>
      <w:r>
        <w:rPr>
          <w:lang w:val="en-NZ"/>
        </w:rPr>
        <w:t xml:space="preserve">My name is [name] and I </w:t>
      </w:r>
      <w:r w:rsidR="00585D1D">
        <w:rPr>
          <w:lang w:val="en-NZ"/>
        </w:rPr>
        <w:t xml:space="preserve">am giving </w:t>
      </w:r>
      <w:r>
        <w:rPr>
          <w:lang w:val="en-NZ"/>
        </w:rPr>
        <w:t xml:space="preserve">feedback on the </w:t>
      </w:r>
      <w:r w:rsidR="008240E9">
        <w:rPr>
          <w:lang w:val="en-NZ"/>
        </w:rPr>
        <w:t xml:space="preserve">current consultation </w:t>
      </w:r>
      <w:r w:rsidR="00116389">
        <w:rPr>
          <w:lang w:val="en-NZ"/>
        </w:rPr>
        <w:t>around</w:t>
      </w:r>
      <w:r w:rsidR="008240E9">
        <w:rPr>
          <w:lang w:val="en-NZ"/>
        </w:rPr>
        <w:t xml:space="preserve"> the </w:t>
      </w:r>
      <w:r>
        <w:rPr>
          <w:lang w:val="en-NZ"/>
        </w:rPr>
        <w:t>Total Mobility Scheme.</w:t>
      </w:r>
    </w:p>
    <w:p w14:paraId="057B8069" w14:textId="4526CE1B" w:rsidR="00653E8E" w:rsidRDefault="00653E8E">
      <w:pPr>
        <w:rPr>
          <w:lang w:val="en-NZ"/>
        </w:rPr>
      </w:pPr>
      <w:r>
        <w:rPr>
          <w:lang w:val="en-US"/>
        </w:rPr>
        <w:t xml:space="preserve">I strongly disagree with the </w:t>
      </w:r>
      <w:r w:rsidR="00116389">
        <w:rPr>
          <w:lang w:val="en-US"/>
        </w:rPr>
        <w:t xml:space="preserve">scope of the </w:t>
      </w:r>
      <w:r>
        <w:rPr>
          <w:lang w:val="en-US"/>
        </w:rPr>
        <w:t>proposed changes</w:t>
      </w:r>
      <w:r w:rsidR="0008662A">
        <w:rPr>
          <w:lang w:val="en-US"/>
        </w:rPr>
        <w:t xml:space="preserve"> and</w:t>
      </w:r>
      <w:r w:rsidR="003C31BD">
        <w:rPr>
          <w:lang w:val="en-US"/>
        </w:rPr>
        <w:t xml:space="preserve"> the notion</w:t>
      </w:r>
      <w:r w:rsidR="0008662A">
        <w:rPr>
          <w:lang w:val="en-US"/>
        </w:rPr>
        <w:t xml:space="preserve"> that these changes will strengthen the Total Mobility Scheme</w:t>
      </w:r>
      <w:r>
        <w:rPr>
          <w:lang w:val="en-US"/>
        </w:rPr>
        <w:t>.</w:t>
      </w:r>
    </w:p>
    <w:p w14:paraId="513706E2" w14:textId="6512D252" w:rsidR="00943496" w:rsidRDefault="00737802">
      <w:pPr>
        <w:rPr>
          <w:lang w:val="en-NZ"/>
        </w:rPr>
      </w:pPr>
      <w:r>
        <w:rPr>
          <w:lang w:val="en-NZ"/>
        </w:rPr>
        <w:t xml:space="preserve">Firstly, </w:t>
      </w:r>
      <w:r w:rsidR="001A5853">
        <w:rPr>
          <w:lang w:val="en-NZ"/>
        </w:rPr>
        <w:t xml:space="preserve">I want to express my disappointment </w:t>
      </w:r>
      <w:r w:rsidR="00C11AA1">
        <w:rPr>
          <w:lang w:val="en-NZ"/>
        </w:rPr>
        <w:t xml:space="preserve">with the </w:t>
      </w:r>
      <w:r w:rsidR="002E7973">
        <w:rPr>
          <w:lang w:val="en-NZ"/>
        </w:rPr>
        <w:t>reduction</w:t>
      </w:r>
      <w:r w:rsidR="00C11AA1">
        <w:rPr>
          <w:lang w:val="en-NZ"/>
        </w:rPr>
        <w:t xml:space="preserve"> to the</w:t>
      </w:r>
      <w:r w:rsidR="002E7973">
        <w:rPr>
          <w:lang w:val="en-NZ"/>
        </w:rPr>
        <w:t xml:space="preserve"> </w:t>
      </w:r>
      <w:r w:rsidR="001A5853">
        <w:rPr>
          <w:lang w:val="en-NZ"/>
        </w:rPr>
        <w:t>subsidy</w:t>
      </w:r>
      <w:r w:rsidR="002E7973">
        <w:rPr>
          <w:lang w:val="en-NZ"/>
        </w:rPr>
        <w:t xml:space="preserve"> from 75% to 65%,</w:t>
      </w:r>
      <w:r w:rsidR="00C11AA1">
        <w:rPr>
          <w:lang w:val="en-NZ"/>
        </w:rPr>
        <w:t xml:space="preserve"> beginning on 1 July 2026</w:t>
      </w:r>
      <w:r w:rsidR="001A5853">
        <w:rPr>
          <w:lang w:val="en-NZ"/>
        </w:rPr>
        <w:t>.</w:t>
      </w:r>
      <w:r w:rsidR="00C11AA1">
        <w:rPr>
          <w:lang w:val="en-NZ"/>
        </w:rPr>
        <w:t xml:space="preserve"> With the current cost of living, especially for our </w:t>
      </w:r>
      <w:r w:rsidR="00585D1D">
        <w:rPr>
          <w:lang w:val="en-NZ"/>
        </w:rPr>
        <w:t xml:space="preserve">blind, deaf blind and low vision </w:t>
      </w:r>
      <w:r w:rsidR="00C11AA1">
        <w:rPr>
          <w:lang w:val="en-NZ"/>
        </w:rPr>
        <w:t xml:space="preserve">community, this change </w:t>
      </w:r>
      <w:r w:rsidR="000308F5">
        <w:rPr>
          <w:lang w:val="en-NZ"/>
        </w:rPr>
        <w:t>means that we must</w:t>
      </w:r>
      <w:r w:rsidR="00D43446">
        <w:rPr>
          <w:lang w:val="en-NZ"/>
        </w:rPr>
        <w:t xml:space="preserve"> front </w:t>
      </w:r>
      <w:r w:rsidR="00EB4788">
        <w:rPr>
          <w:lang w:val="en-NZ"/>
        </w:rPr>
        <w:t>additional costs</w:t>
      </w:r>
      <w:r w:rsidR="00157EA2">
        <w:rPr>
          <w:lang w:val="en-NZ"/>
        </w:rPr>
        <w:t xml:space="preserve"> </w:t>
      </w:r>
      <w:r w:rsidR="00585D1D">
        <w:rPr>
          <w:lang w:val="en-NZ"/>
        </w:rPr>
        <w:t>for a service we</w:t>
      </w:r>
      <w:r w:rsidR="00157EA2">
        <w:rPr>
          <w:lang w:val="en-NZ"/>
        </w:rPr>
        <w:t xml:space="preserve"> greatly</w:t>
      </w:r>
      <w:r w:rsidR="00585D1D">
        <w:rPr>
          <w:lang w:val="en-NZ"/>
        </w:rPr>
        <w:t xml:space="preserve"> rely on as the alternatives do not support easy travel. This higher cost means I will </w:t>
      </w:r>
      <w:r w:rsidR="00157EA2">
        <w:rPr>
          <w:lang w:val="en-NZ"/>
        </w:rPr>
        <w:t>be unable to</w:t>
      </w:r>
      <w:r w:rsidR="00585D1D">
        <w:rPr>
          <w:lang w:val="en-NZ"/>
        </w:rPr>
        <w:t xml:space="preserve"> travel as I</w:t>
      </w:r>
      <w:r w:rsidR="000308F5">
        <w:rPr>
          <w:lang w:val="en-NZ"/>
        </w:rPr>
        <w:t xml:space="preserve"> </w:t>
      </w:r>
      <w:r w:rsidR="000A11CA">
        <w:rPr>
          <w:lang w:val="en-NZ"/>
        </w:rPr>
        <w:t>choose,</w:t>
      </w:r>
      <w:r w:rsidR="00157EA2">
        <w:rPr>
          <w:lang w:val="en-NZ"/>
        </w:rPr>
        <w:t xml:space="preserve"> and</w:t>
      </w:r>
      <w:r w:rsidR="00585D1D">
        <w:rPr>
          <w:lang w:val="en-NZ"/>
        </w:rPr>
        <w:t xml:space="preserve"> this may </w:t>
      </w:r>
      <w:r w:rsidR="00157EA2">
        <w:rPr>
          <w:lang w:val="en-NZ"/>
        </w:rPr>
        <w:t>affect</w:t>
      </w:r>
      <w:r w:rsidR="00585D1D">
        <w:rPr>
          <w:lang w:val="en-NZ"/>
        </w:rPr>
        <w:t xml:space="preserve"> my mental health and </w:t>
      </w:r>
      <w:r w:rsidR="000308F5">
        <w:rPr>
          <w:lang w:val="en-NZ"/>
        </w:rPr>
        <w:t xml:space="preserve">general </w:t>
      </w:r>
      <w:r w:rsidR="00585D1D">
        <w:rPr>
          <w:lang w:val="en-NZ"/>
        </w:rPr>
        <w:t xml:space="preserve">wellbeing. </w:t>
      </w:r>
    </w:p>
    <w:p w14:paraId="00F1892A" w14:textId="437617D7" w:rsidR="0073571B" w:rsidRDefault="00585D1D" w:rsidP="0073571B">
      <w:pPr>
        <w:rPr>
          <w:lang w:val="en-US"/>
        </w:rPr>
      </w:pPr>
      <w:r>
        <w:rPr>
          <w:lang w:val="en-NZ"/>
        </w:rPr>
        <w:t>When I saw the proposed changes</w:t>
      </w:r>
      <w:r w:rsidR="00157EA2">
        <w:rPr>
          <w:lang w:val="en-NZ"/>
        </w:rPr>
        <w:t>,</w:t>
      </w:r>
      <w:r>
        <w:rPr>
          <w:lang w:val="en-NZ"/>
        </w:rPr>
        <w:t xml:space="preserve"> </w:t>
      </w:r>
      <w:r w:rsidR="00157EA2">
        <w:rPr>
          <w:lang w:val="en-NZ"/>
        </w:rPr>
        <w:t>I</w:t>
      </w:r>
      <w:r>
        <w:rPr>
          <w:lang w:val="en-NZ"/>
        </w:rPr>
        <w:t xml:space="preserve"> was upset that </w:t>
      </w:r>
      <w:r w:rsidR="00157EA2">
        <w:rPr>
          <w:lang w:val="en-NZ"/>
        </w:rPr>
        <w:t xml:space="preserve">they </w:t>
      </w:r>
      <w:r>
        <w:rPr>
          <w:lang w:val="en-NZ"/>
        </w:rPr>
        <w:t xml:space="preserve">appear </w:t>
      </w:r>
      <w:r w:rsidR="00157EA2">
        <w:rPr>
          <w:lang w:val="en-NZ"/>
        </w:rPr>
        <w:t xml:space="preserve">to be </w:t>
      </w:r>
      <w:r>
        <w:rPr>
          <w:lang w:val="en-NZ"/>
        </w:rPr>
        <w:t>nothing but a cost cutting measure and not a ‘strengthening’ of the system.</w:t>
      </w:r>
    </w:p>
    <w:p w14:paraId="1A3B892C" w14:textId="5491CCB6" w:rsidR="00737802" w:rsidRDefault="00737802" w:rsidP="00737802">
      <w:pPr>
        <w:rPr>
          <w:lang w:val="en-US"/>
        </w:rPr>
      </w:pPr>
      <w:r>
        <w:rPr>
          <w:lang w:val="en-US"/>
        </w:rPr>
        <w:t>I</w:t>
      </w:r>
      <w:r w:rsidR="00585D1D">
        <w:rPr>
          <w:lang w:val="en-US"/>
        </w:rPr>
        <w:t xml:space="preserve"> strongly </w:t>
      </w:r>
      <w:r>
        <w:rPr>
          <w:lang w:val="en-US"/>
        </w:rPr>
        <w:t>urge the Government not to introduce any further restrictions on the use of the Total Mobility Scheme. Any attempt to save costs by introducing trip caps or further reducing subsidies will mean people have less access to their communities.</w:t>
      </w:r>
      <w:r w:rsidR="0073571B">
        <w:rPr>
          <w:lang w:val="en-US"/>
        </w:rPr>
        <w:t xml:space="preserve"> </w:t>
      </w:r>
      <w:r w:rsidR="00585D1D">
        <w:rPr>
          <w:lang w:val="en-US"/>
        </w:rPr>
        <w:t>When you limit my ability to travel</w:t>
      </w:r>
      <w:r w:rsidR="00EE0444">
        <w:rPr>
          <w:lang w:val="en-US"/>
        </w:rPr>
        <w:t>,</w:t>
      </w:r>
      <w:r w:rsidR="00585D1D">
        <w:rPr>
          <w:lang w:val="en-US"/>
        </w:rPr>
        <w:t xml:space="preserve"> you are limiting</w:t>
      </w:r>
      <w:r w:rsidR="00EE0444">
        <w:rPr>
          <w:lang w:val="en-US"/>
        </w:rPr>
        <w:t xml:space="preserve"> my life.</w:t>
      </w:r>
      <w:r w:rsidR="0073571B">
        <w:rPr>
          <w:lang w:val="en-US"/>
        </w:rPr>
        <w:t xml:space="preserve"> I strongly disagree with the </w:t>
      </w:r>
      <w:r w:rsidR="00EE0444">
        <w:rPr>
          <w:lang w:val="en-US"/>
        </w:rPr>
        <w:t xml:space="preserve">capping of trip numbers by </w:t>
      </w:r>
      <w:r w:rsidR="00F55238">
        <w:rPr>
          <w:lang w:val="en-US"/>
        </w:rPr>
        <w:t>type</w:t>
      </w:r>
      <w:r w:rsidR="0073571B">
        <w:rPr>
          <w:lang w:val="en-US"/>
        </w:rPr>
        <w:t>. Circumstances can chang</w:t>
      </w:r>
      <w:r w:rsidR="00EE0444">
        <w:rPr>
          <w:lang w:val="en-US"/>
        </w:rPr>
        <w:t>e</w:t>
      </w:r>
      <w:r w:rsidR="00585D1D">
        <w:rPr>
          <w:lang w:val="en-US"/>
        </w:rPr>
        <w:t xml:space="preserve">, meaning I have no idea exactly how many trips I might </w:t>
      </w:r>
      <w:r w:rsidR="00914D96">
        <w:rPr>
          <w:lang w:val="en-US"/>
        </w:rPr>
        <w:t>need</w:t>
      </w:r>
      <w:r w:rsidR="00585D1D">
        <w:rPr>
          <w:lang w:val="en-US"/>
        </w:rPr>
        <w:t xml:space="preserve"> in one month</w:t>
      </w:r>
      <w:r w:rsidR="000308F5">
        <w:rPr>
          <w:lang w:val="en-US"/>
        </w:rPr>
        <w:t xml:space="preserve"> or for what reason</w:t>
      </w:r>
      <w:r w:rsidR="00585D1D">
        <w:rPr>
          <w:lang w:val="en-US"/>
        </w:rPr>
        <w:t>.</w:t>
      </w:r>
    </w:p>
    <w:p w14:paraId="1E02DC6C" w14:textId="6F363A1E" w:rsidR="00F55238" w:rsidRDefault="00F55238" w:rsidP="00737802">
      <w:pPr>
        <w:rPr>
          <w:lang w:val="en-US"/>
        </w:rPr>
      </w:pPr>
      <w:r>
        <w:rPr>
          <w:lang w:val="en-US"/>
        </w:rPr>
        <w:t xml:space="preserve">I do not think that we should be increasing </w:t>
      </w:r>
      <w:r w:rsidR="005E3D1D">
        <w:rPr>
          <w:lang w:val="en-US"/>
        </w:rPr>
        <w:t xml:space="preserve">the </w:t>
      </w:r>
      <w:r>
        <w:rPr>
          <w:lang w:val="en-US"/>
        </w:rPr>
        <w:t xml:space="preserve">complexity of the use of the scheme. By increasing the amount of admin, </w:t>
      </w:r>
      <w:r w:rsidR="00EB4788">
        <w:rPr>
          <w:lang w:val="en-US"/>
        </w:rPr>
        <w:t>you are</w:t>
      </w:r>
      <w:r>
        <w:rPr>
          <w:lang w:val="en-US"/>
        </w:rPr>
        <w:t xml:space="preserve"> increasing the </w:t>
      </w:r>
      <w:r w:rsidR="00116389">
        <w:rPr>
          <w:lang w:val="en-US"/>
        </w:rPr>
        <w:t xml:space="preserve">amount of </w:t>
      </w:r>
      <w:r>
        <w:rPr>
          <w:lang w:val="en-US"/>
        </w:rPr>
        <w:t>stress</w:t>
      </w:r>
      <w:r w:rsidR="00FC5C9B">
        <w:rPr>
          <w:lang w:val="en-US"/>
        </w:rPr>
        <w:t xml:space="preserve"> placed on the user,</w:t>
      </w:r>
      <w:r>
        <w:rPr>
          <w:lang w:val="en-US"/>
        </w:rPr>
        <w:t xml:space="preserve"> and I worry that this will only make life more difficult for our </w:t>
      </w:r>
      <w:r>
        <w:rPr>
          <w:lang w:val="en-US"/>
        </w:rPr>
        <w:t xml:space="preserve">disabled </w:t>
      </w:r>
      <w:r>
        <w:rPr>
          <w:lang w:val="en-US"/>
        </w:rPr>
        <w:t>community.</w:t>
      </w:r>
    </w:p>
    <w:p w14:paraId="111BE72D" w14:textId="6FDD79DB" w:rsidR="00396725" w:rsidRPr="003A493A" w:rsidRDefault="00396725" w:rsidP="00396725">
      <w:pPr>
        <w:rPr>
          <w:lang w:val="en-US"/>
        </w:rPr>
      </w:pPr>
      <w:r>
        <w:rPr>
          <w:lang w:val="en-US"/>
        </w:rPr>
        <w:t xml:space="preserve">I urge the </w:t>
      </w:r>
      <w:r w:rsidR="00653E8E">
        <w:rPr>
          <w:lang w:val="en-US"/>
        </w:rPr>
        <w:t xml:space="preserve">Government to prioritize consultation with people that rely on the scheme the most. </w:t>
      </w:r>
      <w:r>
        <w:rPr>
          <w:lang w:val="en-US"/>
        </w:rPr>
        <w:t xml:space="preserve">It is mentioned in the discussion document that the Total Mobility Scheme is “useful, appreciated, and helps a lot of people access </w:t>
      </w:r>
      <w:r w:rsidR="00EE0444">
        <w:rPr>
          <w:lang w:val="en-US"/>
        </w:rPr>
        <w:t>w</w:t>
      </w:r>
      <w:r>
        <w:rPr>
          <w:lang w:val="en-US"/>
        </w:rPr>
        <w:t xml:space="preserve">hat they need to live a good life”. </w:t>
      </w:r>
      <w:r w:rsidR="0008662A">
        <w:rPr>
          <w:lang w:val="en-US"/>
        </w:rPr>
        <w:t>How</w:t>
      </w:r>
      <w:r>
        <w:rPr>
          <w:lang w:val="en-US"/>
        </w:rPr>
        <w:t xml:space="preserve"> can the Government justify the proposed changes, w</w:t>
      </w:r>
      <w:r w:rsidR="00193224">
        <w:rPr>
          <w:lang w:val="en-US"/>
        </w:rPr>
        <w:t>hen they</w:t>
      </w:r>
      <w:r>
        <w:rPr>
          <w:lang w:val="en-US"/>
        </w:rPr>
        <w:t xml:space="preserve"> will make it harder for people to access the scheme and make the scheme less useful?</w:t>
      </w:r>
    </w:p>
    <w:p w14:paraId="723CA80C" w14:textId="29116FCD" w:rsidR="00116389" w:rsidRDefault="00116389" w:rsidP="00116389">
      <w:pPr>
        <w:rPr>
          <w:lang w:val="en-US"/>
        </w:rPr>
      </w:pPr>
      <w:r>
        <w:rPr>
          <w:lang w:val="en-US"/>
        </w:rPr>
        <w:t>I also want to note the lack of discussion on supporting alternative transport options, which will be needed if the Total Mobility Scheme is made to be less accessible. The Ministry of Transport should be adding support for people who can/want to use public transport, as this will put less cost pressure on the scheme and is better for the environment</w:t>
      </w:r>
      <w:r w:rsidR="00A76AED">
        <w:rPr>
          <w:lang w:val="en-US"/>
        </w:rPr>
        <w:t>. I know</w:t>
      </w:r>
      <w:r w:rsidR="00585D1D">
        <w:rPr>
          <w:lang w:val="en-US"/>
        </w:rPr>
        <w:t xml:space="preserve"> there are times when </w:t>
      </w:r>
      <w:r w:rsidR="00A76AED">
        <w:rPr>
          <w:lang w:val="en-US"/>
        </w:rPr>
        <w:t>I</w:t>
      </w:r>
      <w:r w:rsidR="00585D1D">
        <w:rPr>
          <w:lang w:val="en-US"/>
        </w:rPr>
        <w:t xml:space="preserve"> cho</w:t>
      </w:r>
      <w:r w:rsidR="00EE0444">
        <w:rPr>
          <w:lang w:val="en-US"/>
        </w:rPr>
        <w:t>o</w:t>
      </w:r>
      <w:r w:rsidR="00585D1D">
        <w:rPr>
          <w:lang w:val="en-US"/>
        </w:rPr>
        <w:t xml:space="preserve">se a taxi rather than a bus because of accessibility issues. </w:t>
      </w:r>
    </w:p>
    <w:p w14:paraId="1C07BC23" w14:textId="039E17F1" w:rsidR="00116389" w:rsidRDefault="00116389" w:rsidP="00116389">
      <w:pPr>
        <w:rPr>
          <w:lang w:val="en-US"/>
        </w:rPr>
      </w:pPr>
      <w:r>
        <w:rPr>
          <w:lang w:val="en-US"/>
        </w:rPr>
        <w:t xml:space="preserve">I think that it is risky to introduce ride-hailing service providers to the Total Mobility Scheme. Unless there is in-person training for these drivers, they will lack the </w:t>
      </w:r>
      <w:r>
        <w:rPr>
          <w:lang w:val="en-US"/>
        </w:rPr>
        <w:lastRenderedPageBreak/>
        <w:t xml:space="preserve">knowledge on how to best cater to </w:t>
      </w:r>
      <w:r w:rsidR="00A76AED">
        <w:rPr>
          <w:lang w:val="en-US"/>
        </w:rPr>
        <w:t>someone who</w:t>
      </w:r>
      <w:r w:rsidR="00585D1D">
        <w:rPr>
          <w:lang w:val="en-US"/>
        </w:rPr>
        <w:t xml:space="preserve"> is blind, deaf blind or has low vision, </w:t>
      </w:r>
      <w:r>
        <w:rPr>
          <w:lang w:val="en-US"/>
        </w:rPr>
        <w:t>especially if they have a</w:t>
      </w:r>
      <w:r w:rsidR="00585D1D">
        <w:rPr>
          <w:lang w:val="en-US"/>
        </w:rPr>
        <w:t xml:space="preserve"> guide dog. </w:t>
      </w:r>
    </w:p>
    <w:p w14:paraId="633A163D" w14:textId="75A868B4" w:rsidR="003C31BD" w:rsidRDefault="0096679E" w:rsidP="003A493A">
      <w:pPr>
        <w:rPr>
          <w:lang w:val="en-US"/>
        </w:rPr>
      </w:pPr>
      <w:r>
        <w:rPr>
          <w:lang w:val="en-US"/>
        </w:rPr>
        <w:t>I urge the Ministry of Transport to reassess funding options for the Total Mobility Scheme</w:t>
      </w:r>
      <w:r w:rsidR="005E3D1D">
        <w:rPr>
          <w:lang w:val="en-US"/>
        </w:rPr>
        <w:t xml:space="preserve"> and to ensure it is available for those who need it most</w:t>
      </w:r>
      <w:r>
        <w:rPr>
          <w:lang w:val="en-US"/>
        </w:rPr>
        <w:t>.</w:t>
      </w:r>
      <w:r w:rsidR="00116389">
        <w:rPr>
          <w:lang w:val="en-US"/>
        </w:rPr>
        <w:t xml:space="preserve"> </w:t>
      </w:r>
    </w:p>
    <w:p w14:paraId="1422E9A9" w14:textId="5114E9FF" w:rsidR="00585D1D" w:rsidRDefault="00585D1D" w:rsidP="003A493A">
      <w:pPr>
        <w:rPr>
          <w:lang w:val="en-US"/>
        </w:rPr>
      </w:pPr>
      <w:r>
        <w:rPr>
          <w:lang w:val="en-US"/>
        </w:rPr>
        <w:t>I am also invitin</w:t>
      </w:r>
      <w:r w:rsidR="00FC5C9B">
        <w:rPr>
          <w:lang w:val="en-US"/>
        </w:rPr>
        <w:t>g</w:t>
      </w:r>
      <w:r>
        <w:rPr>
          <w:lang w:val="en-US"/>
        </w:rPr>
        <w:t xml:space="preserve"> the Minister </w:t>
      </w:r>
      <w:r w:rsidR="00A76AED">
        <w:rPr>
          <w:lang w:val="en-US"/>
        </w:rPr>
        <w:t>to make</w:t>
      </w:r>
      <w:r>
        <w:rPr>
          <w:lang w:val="en-US"/>
        </w:rPr>
        <w:t xml:space="preserve"> this consultation more accessible by </w:t>
      </w:r>
      <w:r w:rsidR="00FC5C9B">
        <w:rPr>
          <w:lang w:val="en-US"/>
        </w:rPr>
        <w:t>allowing</w:t>
      </w:r>
      <w:r w:rsidR="00EE0444">
        <w:rPr>
          <w:lang w:val="en-US"/>
        </w:rPr>
        <w:t xml:space="preserve"> </w:t>
      </w:r>
      <w:r>
        <w:rPr>
          <w:lang w:val="en-US"/>
        </w:rPr>
        <w:t xml:space="preserve">a </w:t>
      </w:r>
      <w:r w:rsidR="000311B5">
        <w:rPr>
          <w:lang w:val="en-US"/>
        </w:rPr>
        <w:t>S</w:t>
      </w:r>
      <w:r>
        <w:rPr>
          <w:lang w:val="en-US"/>
        </w:rPr>
        <w:t xml:space="preserve">elect </w:t>
      </w:r>
      <w:r w:rsidR="000311B5">
        <w:rPr>
          <w:lang w:val="en-US"/>
        </w:rPr>
        <w:t>C</w:t>
      </w:r>
      <w:r>
        <w:rPr>
          <w:lang w:val="en-US"/>
        </w:rPr>
        <w:t xml:space="preserve">ommittee hearing so I can come and tell </w:t>
      </w:r>
      <w:r w:rsidR="00A76AED">
        <w:rPr>
          <w:lang w:val="en-US"/>
        </w:rPr>
        <w:t>you about</w:t>
      </w:r>
      <w:r>
        <w:rPr>
          <w:lang w:val="en-US"/>
        </w:rPr>
        <w:t xml:space="preserve"> the issues I have with the changes made to the Total Mobility Scheme. </w:t>
      </w:r>
    </w:p>
    <w:p w14:paraId="68093825" w14:textId="77777777" w:rsidR="00585D1D" w:rsidRPr="000308F5" w:rsidRDefault="00585D1D" w:rsidP="003A493A">
      <w:pPr>
        <w:rPr>
          <w:b/>
          <w:bCs/>
          <w:lang w:val="en-US"/>
        </w:rPr>
      </w:pPr>
    </w:p>
    <w:p w14:paraId="2BCA3027" w14:textId="24B0E00E" w:rsidR="00585D1D" w:rsidRPr="000308F5" w:rsidRDefault="00585D1D" w:rsidP="003A493A">
      <w:pPr>
        <w:rPr>
          <w:b/>
          <w:bCs/>
          <w:lang w:val="en-US"/>
        </w:rPr>
      </w:pPr>
      <w:r w:rsidRPr="000308F5">
        <w:rPr>
          <w:b/>
          <w:bCs/>
          <w:lang w:val="en-US"/>
        </w:rPr>
        <w:t xml:space="preserve">Use this template if </w:t>
      </w:r>
      <w:r w:rsidR="00A76AED" w:rsidRPr="00A76AED">
        <w:rPr>
          <w:b/>
          <w:bCs/>
          <w:lang w:val="en-US"/>
        </w:rPr>
        <w:t>someone</w:t>
      </w:r>
      <w:r w:rsidRPr="000308F5">
        <w:rPr>
          <w:b/>
          <w:bCs/>
          <w:lang w:val="en-US"/>
        </w:rPr>
        <w:t xml:space="preserve"> you love, work with, care about, or know will be </w:t>
      </w:r>
      <w:r w:rsidR="00A76AED" w:rsidRPr="00A76AED">
        <w:rPr>
          <w:b/>
          <w:bCs/>
          <w:lang w:val="en-US"/>
        </w:rPr>
        <w:t>affected</w:t>
      </w:r>
      <w:r w:rsidRPr="000308F5">
        <w:rPr>
          <w:b/>
          <w:bCs/>
          <w:lang w:val="en-US"/>
        </w:rPr>
        <w:t xml:space="preserve"> by the changes to the Total Mobility Scheme</w:t>
      </w:r>
      <w:r w:rsidR="00EE0444">
        <w:rPr>
          <w:b/>
          <w:bCs/>
          <w:lang w:val="en-US"/>
        </w:rPr>
        <w:t>:</w:t>
      </w:r>
    </w:p>
    <w:p w14:paraId="1E245AB4" w14:textId="77777777" w:rsidR="00A76AED" w:rsidRPr="00A76AED" w:rsidRDefault="00A76AED" w:rsidP="00A76AED">
      <w:pPr>
        <w:rPr>
          <w:lang w:val="en-NZ"/>
        </w:rPr>
      </w:pPr>
      <w:r w:rsidRPr="00A76AED">
        <w:rPr>
          <w:lang w:val="en-US"/>
        </w:rPr>
        <w:t xml:space="preserve">Dear </w:t>
      </w:r>
      <w:proofErr w:type="spellStart"/>
      <w:r w:rsidRPr="00A76AED">
        <w:rPr>
          <w:lang w:val="en-US"/>
        </w:rPr>
        <w:t>Te</w:t>
      </w:r>
      <w:proofErr w:type="spellEnd"/>
      <w:r w:rsidRPr="00A76AED">
        <w:rPr>
          <w:lang w:val="en-US"/>
        </w:rPr>
        <w:t xml:space="preserve"> Manat</w:t>
      </w:r>
      <w:r w:rsidRPr="00A76AED">
        <w:rPr>
          <w:lang w:val="en-NZ"/>
        </w:rPr>
        <w:t>ū Waka / Ministry of Transport,</w:t>
      </w:r>
    </w:p>
    <w:p w14:paraId="73B85DD1" w14:textId="77777777" w:rsidR="00A76AED" w:rsidRPr="00A76AED" w:rsidRDefault="00A76AED" w:rsidP="00A76AED">
      <w:pPr>
        <w:rPr>
          <w:lang w:val="en-NZ"/>
        </w:rPr>
      </w:pPr>
      <w:r w:rsidRPr="00A76AED">
        <w:rPr>
          <w:lang w:val="en-NZ"/>
        </w:rPr>
        <w:t>My name is [name] and I want to give feedback on the current consultation around the Total Mobility Scheme.</w:t>
      </w:r>
    </w:p>
    <w:p w14:paraId="02F3FE23" w14:textId="77777777" w:rsidR="00A76AED" w:rsidRPr="00A76AED" w:rsidRDefault="00A76AED" w:rsidP="00A76AED">
      <w:pPr>
        <w:rPr>
          <w:lang w:val="en-NZ"/>
        </w:rPr>
      </w:pPr>
      <w:r w:rsidRPr="00A76AED">
        <w:rPr>
          <w:lang w:val="en-US"/>
        </w:rPr>
        <w:t>I strongly disagree with the scope of the proposed changes and the notion that these changes will strengthen the Total Mobility Scheme.</w:t>
      </w:r>
    </w:p>
    <w:p w14:paraId="656924B5" w14:textId="40FECF16" w:rsidR="00A76AED" w:rsidRPr="00A76AED" w:rsidRDefault="00A76AED" w:rsidP="00A76AED">
      <w:pPr>
        <w:rPr>
          <w:lang w:val="en-NZ"/>
        </w:rPr>
      </w:pPr>
      <w:r w:rsidRPr="00A76AED">
        <w:rPr>
          <w:lang w:val="en-NZ"/>
        </w:rPr>
        <w:t xml:space="preserve">Firstly, I want to express my disappointment with the reduction to the subsidy from 75% to 65%, beginning on 1 July 2026. With the current cost of living, especially for </w:t>
      </w:r>
      <w:r>
        <w:rPr>
          <w:lang w:val="en-NZ"/>
        </w:rPr>
        <w:t>those who are blind, deaf blind or have low vision,</w:t>
      </w:r>
      <w:r w:rsidRPr="00A76AED">
        <w:rPr>
          <w:lang w:val="en-NZ"/>
        </w:rPr>
        <w:t xml:space="preserve"> this change will greatly disadvantage </w:t>
      </w:r>
      <w:r w:rsidR="000311B5">
        <w:rPr>
          <w:lang w:val="en-NZ"/>
        </w:rPr>
        <w:t>them and</w:t>
      </w:r>
      <w:r w:rsidR="0005235F">
        <w:rPr>
          <w:lang w:val="en-NZ"/>
        </w:rPr>
        <w:t xml:space="preserve"> make it more difficult </w:t>
      </w:r>
      <w:r w:rsidRPr="00A76AED">
        <w:rPr>
          <w:lang w:val="en-NZ"/>
        </w:rPr>
        <w:t xml:space="preserve">to live an independent and fulfilling life. </w:t>
      </w:r>
    </w:p>
    <w:p w14:paraId="7CC8833B" w14:textId="5D759F78" w:rsidR="00A76AED" w:rsidRPr="00A76AED" w:rsidRDefault="00A76AED" w:rsidP="00A76AED">
      <w:pPr>
        <w:rPr>
          <w:lang w:val="en-US"/>
        </w:rPr>
      </w:pPr>
      <w:r w:rsidRPr="00A76AED">
        <w:rPr>
          <w:lang w:val="en-US"/>
        </w:rPr>
        <w:t xml:space="preserve">Addressing the long term proposed changes, the Total Mobility Scheme does need adapting to fit the needs of the </w:t>
      </w:r>
      <w:r w:rsidRPr="00A76AED">
        <w:rPr>
          <w:lang w:val="en-US"/>
        </w:rPr>
        <w:t xml:space="preserve">disabled </w:t>
      </w:r>
      <w:r w:rsidRPr="00A76AED">
        <w:rPr>
          <w:lang w:val="en-US"/>
        </w:rPr>
        <w:t>community in our current climate. The updated purpose statement accurately captures the purpose of the scheme.</w:t>
      </w:r>
    </w:p>
    <w:p w14:paraId="4B75A022" w14:textId="15B0A1FC" w:rsidR="00A76AED" w:rsidRPr="00A76AED" w:rsidRDefault="00A76AED" w:rsidP="00A76AED">
      <w:pPr>
        <w:rPr>
          <w:lang w:val="en-US"/>
        </w:rPr>
      </w:pPr>
      <w:r w:rsidRPr="00A76AED">
        <w:rPr>
          <w:lang w:val="en-US"/>
        </w:rPr>
        <w:t xml:space="preserve">I urge the Government not to introduce any further restrictions on the use of the Total Mobility Scheme. Any attempt to </w:t>
      </w:r>
      <w:r w:rsidR="0005235F">
        <w:rPr>
          <w:lang w:val="en-US"/>
        </w:rPr>
        <w:t>reduce</w:t>
      </w:r>
      <w:r w:rsidRPr="00A76AED">
        <w:rPr>
          <w:lang w:val="en-US"/>
        </w:rPr>
        <w:t xml:space="preserve"> costs by introducing trip</w:t>
      </w:r>
      <w:r w:rsidR="000311B5">
        <w:rPr>
          <w:lang w:val="en-US"/>
        </w:rPr>
        <w:t xml:space="preserve"> caps</w:t>
      </w:r>
      <w:r w:rsidRPr="00A76AED">
        <w:rPr>
          <w:lang w:val="en-US"/>
        </w:rPr>
        <w:t xml:space="preserve"> or further reducing subsidies will mean people have less access to their communities.</w:t>
      </w:r>
      <w:r>
        <w:rPr>
          <w:lang w:val="en-US"/>
        </w:rPr>
        <w:t xml:space="preserve"> </w:t>
      </w:r>
      <w:r w:rsidRPr="00A76AED">
        <w:rPr>
          <w:lang w:val="en-US"/>
        </w:rPr>
        <w:t>When you limit a person’s use of the scheme, it means that they will miss out on daily activities</w:t>
      </w:r>
      <w:r w:rsidR="009C3F69">
        <w:rPr>
          <w:lang w:val="en-US"/>
        </w:rPr>
        <w:t xml:space="preserve"> and increase their social isolation</w:t>
      </w:r>
      <w:r w:rsidRPr="00A76AED">
        <w:rPr>
          <w:lang w:val="en-US"/>
        </w:rPr>
        <w:t>. I strongly disagree with the trip</w:t>
      </w:r>
      <w:r w:rsidR="000311B5">
        <w:rPr>
          <w:lang w:val="en-US"/>
        </w:rPr>
        <w:t xml:space="preserve"> cap by</w:t>
      </w:r>
      <w:r w:rsidRPr="00A76AED">
        <w:rPr>
          <w:lang w:val="en-US"/>
        </w:rPr>
        <w:t xml:space="preserve"> </w:t>
      </w:r>
      <w:r w:rsidR="00A87B49">
        <w:rPr>
          <w:lang w:val="en-US"/>
        </w:rPr>
        <w:t>reason</w:t>
      </w:r>
      <w:r w:rsidRPr="00A76AED">
        <w:rPr>
          <w:lang w:val="en-US"/>
        </w:rPr>
        <w:t>. Circumstances can change, especially for someone with a disability</w:t>
      </w:r>
      <w:r w:rsidR="00A87B49">
        <w:rPr>
          <w:lang w:val="en-US"/>
        </w:rPr>
        <w:t xml:space="preserve">. </w:t>
      </w:r>
      <w:r w:rsidRPr="00A76AED">
        <w:rPr>
          <w:lang w:val="en-US"/>
        </w:rPr>
        <w:t xml:space="preserve">I do not think that categorizing trip allocation is appropriate. The number of trips per reason is also ambiguous and will be drastically different for each person. </w:t>
      </w:r>
    </w:p>
    <w:p w14:paraId="7A8D2631" w14:textId="0A0171C3" w:rsidR="00A76AED" w:rsidRPr="00A76AED" w:rsidRDefault="00A76AED" w:rsidP="00A76AED">
      <w:pPr>
        <w:rPr>
          <w:lang w:val="en-US"/>
        </w:rPr>
      </w:pPr>
      <w:r w:rsidRPr="00A76AED">
        <w:rPr>
          <w:lang w:val="en-US"/>
        </w:rPr>
        <w:t>I do not think that we should be increasing the complexity of the use of the scheme. By increasing the amount of admin for the person, this is also increasing the amount of stress, and I worry that this will only make life more difficult for</w:t>
      </w:r>
      <w:r>
        <w:rPr>
          <w:lang w:val="en-US"/>
        </w:rPr>
        <w:t xml:space="preserve"> people who are blind, deaf blind or have low vision. </w:t>
      </w:r>
    </w:p>
    <w:p w14:paraId="13FF30F2" w14:textId="1C3303E3" w:rsidR="00A76AED" w:rsidRPr="00A76AED" w:rsidRDefault="00A76AED" w:rsidP="00A76AED">
      <w:pPr>
        <w:rPr>
          <w:lang w:val="en-US"/>
        </w:rPr>
      </w:pPr>
      <w:r w:rsidRPr="00A76AED">
        <w:rPr>
          <w:lang w:val="en-US"/>
        </w:rPr>
        <w:t xml:space="preserve">I urge the Government to prioritize consultation with the people that rely on the scheme the most. It is mentioned in the discussion document that the Total Mobility Scheme is “useful, appreciated, and helps a lot of people access </w:t>
      </w:r>
      <w:r w:rsidR="0005235F">
        <w:rPr>
          <w:lang w:val="en-US"/>
        </w:rPr>
        <w:t>w</w:t>
      </w:r>
      <w:r w:rsidRPr="00A76AED">
        <w:rPr>
          <w:lang w:val="en-US"/>
        </w:rPr>
        <w:t xml:space="preserve">hat they need to </w:t>
      </w:r>
      <w:r w:rsidRPr="00A76AED">
        <w:rPr>
          <w:lang w:val="en-US"/>
        </w:rPr>
        <w:lastRenderedPageBreak/>
        <w:t>live a good life”. How can the Government justify the proposed changes, when they will make it harder for people to access the scheme and make the scheme less useful?</w:t>
      </w:r>
      <w:r>
        <w:rPr>
          <w:lang w:val="en-US"/>
        </w:rPr>
        <w:t xml:space="preserve"> It also doesn’t support people who are blind, deaf blind or have low vision to be able to travel to and from work, engage in volunteer activities or support their children with after-school activities. </w:t>
      </w:r>
    </w:p>
    <w:p w14:paraId="4005733B" w14:textId="77777777" w:rsidR="00A76AED" w:rsidRPr="00A76AED" w:rsidRDefault="00A76AED" w:rsidP="00A76AED">
      <w:pPr>
        <w:rPr>
          <w:lang w:val="en-US"/>
        </w:rPr>
      </w:pPr>
      <w:r w:rsidRPr="00A76AED">
        <w:rPr>
          <w:lang w:val="en-US"/>
        </w:rPr>
        <w:t>I also want to note the lack of discussion on supporting alternative transport options, which will be needed if the Total Mobility Scheme is made to be less accessible. The Ministry of Transport should be adding support for people who can/want to use public transport, as this will put less cost pressure on the scheme and is better for the environment. Universal training for drivers will be essential to ensure disabled people feel comfortable using public transport.</w:t>
      </w:r>
    </w:p>
    <w:p w14:paraId="2C226491" w14:textId="45497675" w:rsidR="00A76AED" w:rsidRPr="00A76AED" w:rsidRDefault="00A76AED" w:rsidP="00A76AED">
      <w:pPr>
        <w:rPr>
          <w:lang w:val="en-US"/>
        </w:rPr>
      </w:pPr>
      <w:r w:rsidRPr="00A76AED">
        <w:rPr>
          <w:lang w:val="en-US"/>
        </w:rPr>
        <w:t>I think that it is risky to introduce ride-hailing service providers to the Total Mobility Scheme. Unless there is in-person training for these drivers, they will lack the knowledge on how to best cater to someone with a disability, especially if they have a</w:t>
      </w:r>
      <w:r>
        <w:rPr>
          <w:lang w:val="en-US"/>
        </w:rPr>
        <w:t xml:space="preserve"> guide </w:t>
      </w:r>
      <w:r w:rsidRPr="00A76AED">
        <w:rPr>
          <w:lang w:val="en-US"/>
        </w:rPr>
        <w:t xml:space="preserve">dog. </w:t>
      </w:r>
    </w:p>
    <w:p w14:paraId="3E78E91D" w14:textId="77777777" w:rsidR="00A76AED" w:rsidRPr="00A76AED" w:rsidRDefault="00A76AED" w:rsidP="00A76AED">
      <w:pPr>
        <w:rPr>
          <w:lang w:val="en-US"/>
        </w:rPr>
      </w:pPr>
      <w:r w:rsidRPr="00A76AED">
        <w:rPr>
          <w:lang w:val="en-US"/>
        </w:rPr>
        <w:t xml:space="preserve">I urge the Ministry of Transport to reassess funding options for the Total Mobility Scheme and to ensure it is available for those who need it most. </w:t>
      </w:r>
    </w:p>
    <w:p w14:paraId="2C63A429" w14:textId="669E5533" w:rsidR="00A76AED" w:rsidRDefault="00A76AED" w:rsidP="00A76AED">
      <w:pPr>
        <w:rPr>
          <w:lang w:val="en-US"/>
        </w:rPr>
      </w:pPr>
      <w:r>
        <w:rPr>
          <w:lang w:val="en-US"/>
        </w:rPr>
        <w:t xml:space="preserve">I am also inviting the Minister to make this consultation more accessible to those who are blind, deafblind or have low vision, by allowing a </w:t>
      </w:r>
      <w:r w:rsidR="000311B5">
        <w:rPr>
          <w:lang w:val="en-US"/>
        </w:rPr>
        <w:t>S</w:t>
      </w:r>
      <w:r>
        <w:rPr>
          <w:lang w:val="en-US"/>
        </w:rPr>
        <w:t xml:space="preserve">elect </w:t>
      </w:r>
      <w:r w:rsidR="000311B5">
        <w:rPr>
          <w:lang w:val="en-US"/>
        </w:rPr>
        <w:t>C</w:t>
      </w:r>
      <w:r>
        <w:rPr>
          <w:lang w:val="en-US"/>
        </w:rPr>
        <w:t>ommittee hearing so</w:t>
      </w:r>
      <w:r w:rsidR="00A87B49">
        <w:rPr>
          <w:lang w:val="en-US"/>
        </w:rPr>
        <w:t xml:space="preserve"> people </w:t>
      </w:r>
      <w:proofErr w:type="gramStart"/>
      <w:r w:rsidR="00A87B49">
        <w:rPr>
          <w:lang w:val="en-US"/>
        </w:rPr>
        <w:t>have the opportunity to</w:t>
      </w:r>
      <w:proofErr w:type="gramEnd"/>
      <w:r>
        <w:rPr>
          <w:lang w:val="en-US"/>
        </w:rPr>
        <w:t xml:space="preserve"> come and tell you the issues </w:t>
      </w:r>
      <w:r w:rsidR="00A87B49">
        <w:rPr>
          <w:lang w:val="en-US"/>
        </w:rPr>
        <w:t>they have</w:t>
      </w:r>
      <w:r>
        <w:rPr>
          <w:lang w:val="en-US"/>
        </w:rPr>
        <w:t xml:space="preserve"> with the </w:t>
      </w:r>
      <w:r w:rsidR="00A87B49">
        <w:rPr>
          <w:lang w:val="en-US"/>
        </w:rPr>
        <w:t xml:space="preserve">proposed </w:t>
      </w:r>
      <w:r>
        <w:rPr>
          <w:lang w:val="en-US"/>
        </w:rPr>
        <w:t xml:space="preserve">changes to the Total Mobility Scheme. </w:t>
      </w:r>
    </w:p>
    <w:p w14:paraId="3F93E097" w14:textId="77777777" w:rsidR="00A76AED" w:rsidRPr="00A76AED" w:rsidRDefault="00A76AED" w:rsidP="00A76AED">
      <w:pPr>
        <w:rPr>
          <w:lang w:val="en-US"/>
        </w:rPr>
      </w:pPr>
    </w:p>
    <w:p w14:paraId="271BDFA4" w14:textId="77777777" w:rsidR="00A76AED" w:rsidRPr="00A76AED" w:rsidRDefault="00A76AED" w:rsidP="00A76AED">
      <w:pPr>
        <w:rPr>
          <w:lang w:val="en-US"/>
        </w:rPr>
      </w:pPr>
    </w:p>
    <w:p w14:paraId="49FDE621" w14:textId="77777777" w:rsidR="00585D1D" w:rsidRDefault="00585D1D" w:rsidP="003A493A">
      <w:pPr>
        <w:rPr>
          <w:lang w:val="en-US"/>
        </w:rPr>
      </w:pPr>
    </w:p>
    <w:p w14:paraId="35FCB1D4" w14:textId="77777777" w:rsidR="005E3D1D" w:rsidRDefault="005E3D1D" w:rsidP="003A493A">
      <w:pPr>
        <w:rPr>
          <w:lang w:val="en-US"/>
        </w:rPr>
      </w:pPr>
    </w:p>
    <w:p w14:paraId="196133F3" w14:textId="77777777" w:rsidR="005E3D1D" w:rsidRDefault="005E3D1D" w:rsidP="003A493A">
      <w:pPr>
        <w:rPr>
          <w:lang w:val="en-US"/>
        </w:rPr>
      </w:pPr>
    </w:p>
    <w:p w14:paraId="269E35A9" w14:textId="77777777" w:rsidR="00396725" w:rsidRDefault="00396725" w:rsidP="003A493A">
      <w:pPr>
        <w:rPr>
          <w:lang w:val="en-US"/>
        </w:rPr>
      </w:pPr>
    </w:p>
    <w:p w14:paraId="1A3FDBA1" w14:textId="77777777" w:rsidR="00E108DC" w:rsidRDefault="00E108DC">
      <w:pPr>
        <w:rPr>
          <w:lang w:val="en-US"/>
        </w:rPr>
      </w:pPr>
    </w:p>
    <w:p w14:paraId="555D6EDB" w14:textId="00E1C0FF" w:rsidR="000A4056" w:rsidRPr="00054D37" w:rsidRDefault="00944B15">
      <w:pPr>
        <w:rPr>
          <w:lang w:val="en-US"/>
        </w:rPr>
      </w:pPr>
      <w:r>
        <w:rPr>
          <w:lang w:val="en-US"/>
        </w:rPr>
        <w:t xml:space="preserve"> </w:t>
      </w:r>
    </w:p>
    <w:sectPr w:rsidR="000A4056" w:rsidRPr="00054D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865EE"/>
    <w:multiLevelType w:val="hybridMultilevel"/>
    <w:tmpl w:val="4E86C4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7855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6E"/>
    <w:rsid w:val="000308F5"/>
    <w:rsid w:val="000311B5"/>
    <w:rsid w:val="0005235F"/>
    <w:rsid w:val="00054D37"/>
    <w:rsid w:val="0008662A"/>
    <w:rsid w:val="000A11CA"/>
    <w:rsid w:val="000A4056"/>
    <w:rsid w:val="00116389"/>
    <w:rsid w:val="001338B7"/>
    <w:rsid w:val="00136E35"/>
    <w:rsid w:val="00157EA2"/>
    <w:rsid w:val="00173373"/>
    <w:rsid w:val="00193224"/>
    <w:rsid w:val="001A5853"/>
    <w:rsid w:val="001E6A9C"/>
    <w:rsid w:val="001F5F0A"/>
    <w:rsid w:val="00272D6E"/>
    <w:rsid w:val="002B363D"/>
    <w:rsid w:val="002E48FA"/>
    <w:rsid w:val="002E7973"/>
    <w:rsid w:val="00314194"/>
    <w:rsid w:val="00396725"/>
    <w:rsid w:val="003A493A"/>
    <w:rsid w:val="003C31BD"/>
    <w:rsid w:val="0042459D"/>
    <w:rsid w:val="0045185A"/>
    <w:rsid w:val="004724A7"/>
    <w:rsid w:val="00551DA6"/>
    <w:rsid w:val="00585D1D"/>
    <w:rsid w:val="005E3D1D"/>
    <w:rsid w:val="00653E8E"/>
    <w:rsid w:val="006559FE"/>
    <w:rsid w:val="00683473"/>
    <w:rsid w:val="006D6624"/>
    <w:rsid w:val="00710E11"/>
    <w:rsid w:val="0073571B"/>
    <w:rsid w:val="00737802"/>
    <w:rsid w:val="00750B24"/>
    <w:rsid w:val="00797451"/>
    <w:rsid w:val="008240E9"/>
    <w:rsid w:val="00834CBB"/>
    <w:rsid w:val="008E7DE0"/>
    <w:rsid w:val="00914D96"/>
    <w:rsid w:val="00943496"/>
    <w:rsid w:val="00944B15"/>
    <w:rsid w:val="00945359"/>
    <w:rsid w:val="0096679E"/>
    <w:rsid w:val="009C3F69"/>
    <w:rsid w:val="00A76AED"/>
    <w:rsid w:val="00A87B49"/>
    <w:rsid w:val="00BA7423"/>
    <w:rsid w:val="00C00AB1"/>
    <w:rsid w:val="00C11AA1"/>
    <w:rsid w:val="00C32484"/>
    <w:rsid w:val="00C41C38"/>
    <w:rsid w:val="00C43C9D"/>
    <w:rsid w:val="00C94CF3"/>
    <w:rsid w:val="00D23895"/>
    <w:rsid w:val="00D43446"/>
    <w:rsid w:val="00DB7EFE"/>
    <w:rsid w:val="00DC3852"/>
    <w:rsid w:val="00E0793B"/>
    <w:rsid w:val="00E108DC"/>
    <w:rsid w:val="00EB4788"/>
    <w:rsid w:val="00EE0444"/>
    <w:rsid w:val="00F55238"/>
    <w:rsid w:val="00FC5C9B"/>
    <w:rsid w:val="00FD0DB8"/>
    <w:rsid w:val="00FD7F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9311"/>
  <w15:chartTrackingRefBased/>
  <w15:docId w15:val="{9EEE7F11-DCCA-4590-B76F-77F6885E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59D"/>
    <w:pPr>
      <w:spacing w:after="120" w:line="288" w:lineRule="auto"/>
    </w:pPr>
    <w:rPr>
      <w:rFonts w:ascii="Arial" w:hAnsi="Arial" w:cs="Times New Roman"/>
      <w:color w:val="000000" w:themeColor="text1"/>
      <w:kern w:val="0"/>
      <w:lang w:val="en-AU" w:eastAsia="en-AU"/>
      <w14:ligatures w14:val="none"/>
    </w:rPr>
  </w:style>
  <w:style w:type="paragraph" w:styleId="Heading1">
    <w:name w:val="heading 1"/>
    <w:basedOn w:val="Normal"/>
    <w:next w:val="Normal"/>
    <w:link w:val="Heading1Char"/>
    <w:uiPriority w:val="9"/>
    <w:qFormat/>
    <w:rsid w:val="00136E35"/>
    <w:pPr>
      <w:keepNext/>
      <w:keepLines/>
      <w:spacing w:before="360" w:after="80" w:line="259" w:lineRule="auto"/>
      <w:outlineLvl w:val="0"/>
    </w:pPr>
    <w:rPr>
      <w:rFonts w:eastAsiaTheme="majorEastAsia" w:cstheme="majorBidi"/>
      <w:b/>
      <w:color w:val="auto"/>
      <w:kern w:val="2"/>
      <w:sz w:val="44"/>
      <w:szCs w:val="40"/>
      <w:lang w:val="en-NZ" w:eastAsia="en-US"/>
      <w14:ligatures w14:val="standardContextual"/>
    </w:rPr>
  </w:style>
  <w:style w:type="paragraph" w:styleId="Heading2">
    <w:name w:val="heading 2"/>
    <w:basedOn w:val="Normal"/>
    <w:next w:val="Normal"/>
    <w:link w:val="Heading2Char"/>
    <w:qFormat/>
    <w:rsid w:val="0042459D"/>
    <w:pPr>
      <w:keepNext/>
      <w:spacing w:before="240" w:after="60"/>
      <w:outlineLvl w:val="1"/>
    </w:pPr>
    <w:rPr>
      <w:rFonts w:cs="Arial"/>
      <w:b/>
      <w:bCs/>
      <w:iCs/>
      <w:sz w:val="36"/>
      <w:szCs w:val="28"/>
      <w:lang w:val="en-GB" w:eastAsia="en-GB"/>
    </w:rPr>
  </w:style>
  <w:style w:type="paragraph" w:styleId="Heading3">
    <w:name w:val="heading 3"/>
    <w:basedOn w:val="Normal"/>
    <w:next w:val="Normal"/>
    <w:link w:val="Heading3Char"/>
    <w:uiPriority w:val="9"/>
    <w:unhideWhenUsed/>
    <w:qFormat/>
    <w:rsid w:val="0042459D"/>
    <w:pPr>
      <w:keepNext/>
      <w:keepLines/>
      <w:spacing w:before="40"/>
      <w:outlineLvl w:val="2"/>
    </w:pPr>
    <w:rPr>
      <w:rFonts w:eastAsiaTheme="majorEastAsia" w:cstheme="majorBidi"/>
      <w:b/>
      <w:kern w:val="2"/>
      <w14:ligatures w14:val="standardContextual"/>
    </w:rPr>
  </w:style>
  <w:style w:type="paragraph" w:styleId="Heading4">
    <w:name w:val="heading 4"/>
    <w:basedOn w:val="Normal"/>
    <w:next w:val="Normal"/>
    <w:link w:val="Heading4Char"/>
    <w:uiPriority w:val="9"/>
    <w:semiHidden/>
    <w:unhideWhenUsed/>
    <w:qFormat/>
    <w:rsid w:val="00272D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D6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D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D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D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D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35"/>
    <w:rPr>
      <w:rFonts w:ascii="Arial" w:eastAsiaTheme="majorEastAsia" w:hAnsi="Arial" w:cstheme="majorBidi"/>
      <w:b/>
      <w:sz w:val="44"/>
      <w:szCs w:val="40"/>
    </w:rPr>
  </w:style>
  <w:style w:type="character" w:customStyle="1" w:styleId="Heading2Char">
    <w:name w:val="Heading 2 Char"/>
    <w:basedOn w:val="DefaultParagraphFont"/>
    <w:link w:val="Heading2"/>
    <w:rsid w:val="0042459D"/>
    <w:rPr>
      <w:rFonts w:ascii="Arial" w:hAnsi="Arial" w:cs="Arial"/>
      <w:b/>
      <w:bCs/>
      <w:iCs/>
      <w:color w:val="000000" w:themeColor="text1"/>
      <w:sz w:val="36"/>
      <w:szCs w:val="28"/>
      <w:lang w:val="en-GB" w:eastAsia="en-GB"/>
    </w:rPr>
  </w:style>
  <w:style w:type="character" w:customStyle="1" w:styleId="Heading3Char">
    <w:name w:val="Heading 3 Char"/>
    <w:basedOn w:val="DefaultParagraphFont"/>
    <w:link w:val="Heading3"/>
    <w:uiPriority w:val="9"/>
    <w:rsid w:val="0042459D"/>
    <w:rPr>
      <w:rFonts w:ascii="Arial" w:eastAsiaTheme="majorEastAsia" w:hAnsi="Arial" w:cstheme="majorBidi"/>
      <w:b/>
      <w:color w:val="000000" w:themeColor="text1"/>
      <w:sz w:val="28"/>
      <w:lang w:val="en-AU" w:eastAsia="en-AU"/>
    </w:rPr>
  </w:style>
  <w:style w:type="character" w:customStyle="1" w:styleId="Heading4Char">
    <w:name w:val="Heading 4 Char"/>
    <w:basedOn w:val="DefaultParagraphFont"/>
    <w:link w:val="Heading4"/>
    <w:uiPriority w:val="9"/>
    <w:semiHidden/>
    <w:rsid w:val="00272D6E"/>
    <w:rPr>
      <w:rFonts w:eastAsiaTheme="majorEastAsia" w:cstheme="majorBidi"/>
      <w:i/>
      <w:iCs/>
      <w:color w:val="0F4761" w:themeColor="accent1" w:themeShade="BF"/>
      <w:kern w:val="0"/>
      <w:lang w:val="en-AU" w:eastAsia="en-AU"/>
      <w14:ligatures w14:val="none"/>
    </w:rPr>
  </w:style>
  <w:style w:type="character" w:customStyle="1" w:styleId="Heading5Char">
    <w:name w:val="Heading 5 Char"/>
    <w:basedOn w:val="DefaultParagraphFont"/>
    <w:link w:val="Heading5"/>
    <w:uiPriority w:val="9"/>
    <w:semiHidden/>
    <w:rsid w:val="00272D6E"/>
    <w:rPr>
      <w:rFonts w:eastAsiaTheme="majorEastAsia" w:cstheme="majorBidi"/>
      <w:color w:val="0F4761" w:themeColor="accent1" w:themeShade="BF"/>
      <w:kern w:val="0"/>
      <w:lang w:val="en-AU" w:eastAsia="en-AU"/>
      <w14:ligatures w14:val="none"/>
    </w:rPr>
  </w:style>
  <w:style w:type="character" w:customStyle="1" w:styleId="Heading6Char">
    <w:name w:val="Heading 6 Char"/>
    <w:basedOn w:val="DefaultParagraphFont"/>
    <w:link w:val="Heading6"/>
    <w:uiPriority w:val="9"/>
    <w:semiHidden/>
    <w:rsid w:val="00272D6E"/>
    <w:rPr>
      <w:rFonts w:eastAsiaTheme="majorEastAsia" w:cstheme="majorBidi"/>
      <w:i/>
      <w:iCs/>
      <w:color w:val="595959" w:themeColor="text1" w:themeTint="A6"/>
      <w:kern w:val="0"/>
      <w:lang w:val="en-AU" w:eastAsia="en-AU"/>
      <w14:ligatures w14:val="none"/>
    </w:rPr>
  </w:style>
  <w:style w:type="character" w:customStyle="1" w:styleId="Heading7Char">
    <w:name w:val="Heading 7 Char"/>
    <w:basedOn w:val="DefaultParagraphFont"/>
    <w:link w:val="Heading7"/>
    <w:uiPriority w:val="9"/>
    <w:semiHidden/>
    <w:rsid w:val="00272D6E"/>
    <w:rPr>
      <w:rFonts w:eastAsiaTheme="majorEastAsia" w:cstheme="majorBidi"/>
      <w:color w:val="595959" w:themeColor="text1" w:themeTint="A6"/>
      <w:kern w:val="0"/>
      <w:lang w:val="en-AU" w:eastAsia="en-AU"/>
      <w14:ligatures w14:val="none"/>
    </w:rPr>
  </w:style>
  <w:style w:type="character" w:customStyle="1" w:styleId="Heading8Char">
    <w:name w:val="Heading 8 Char"/>
    <w:basedOn w:val="DefaultParagraphFont"/>
    <w:link w:val="Heading8"/>
    <w:uiPriority w:val="9"/>
    <w:semiHidden/>
    <w:rsid w:val="00272D6E"/>
    <w:rPr>
      <w:rFonts w:eastAsiaTheme="majorEastAsia" w:cstheme="majorBidi"/>
      <w:i/>
      <w:iCs/>
      <w:color w:val="272727" w:themeColor="text1" w:themeTint="D8"/>
      <w:kern w:val="0"/>
      <w:lang w:val="en-AU" w:eastAsia="en-AU"/>
      <w14:ligatures w14:val="none"/>
    </w:rPr>
  </w:style>
  <w:style w:type="character" w:customStyle="1" w:styleId="Heading9Char">
    <w:name w:val="Heading 9 Char"/>
    <w:basedOn w:val="DefaultParagraphFont"/>
    <w:link w:val="Heading9"/>
    <w:uiPriority w:val="9"/>
    <w:semiHidden/>
    <w:rsid w:val="00272D6E"/>
    <w:rPr>
      <w:rFonts w:eastAsiaTheme="majorEastAsia" w:cstheme="majorBidi"/>
      <w:color w:val="272727" w:themeColor="text1" w:themeTint="D8"/>
      <w:kern w:val="0"/>
      <w:lang w:val="en-AU" w:eastAsia="en-AU"/>
      <w14:ligatures w14:val="none"/>
    </w:rPr>
  </w:style>
  <w:style w:type="paragraph" w:styleId="Title">
    <w:name w:val="Title"/>
    <w:basedOn w:val="Normal"/>
    <w:next w:val="Normal"/>
    <w:link w:val="TitleChar"/>
    <w:uiPriority w:val="10"/>
    <w:qFormat/>
    <w:rsid w:val="00272D6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72D6E"/>
    <w:rPr>
      <w:rFonts w:asciiTheme="majorHAnsi" w:eastAsiaTheme="majorEastAsia" w:hAnsiTheme="majorHAnsi" w:cstheme="majorBidi"/>
      <w:spacing w:val="-10"/>
      <w:kern w:val="28"/>
      <w:sz w:val="56"/>
      <w:szCs w:val="56"/>
      <w:lang w:val="en-AU" w:eastAsia="en-AU"/>
      <w14:ligatures w14:val="none"/>
    </w:rPr>
  </w:style>
  <w:style w:type="paragraph" w:styleId="Subtitle">
    <w:name w:val="Subtitle"/>
    <w:basedOn w:val="Normal"/>
    <w:next w:val="Normal"/>
    <w:link w:val="SubtitleChar"/>
    <w:uiPriority w:val="11"/>
    <w:qFormat/>
    <w:rsid w:val="00272D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D6E"/>
    <w:rPr>
      <w:rFonts w:eastAsiaTheme="majorEastAsia" w:cstheme="majorBidi"/>
      <w:color w:val="595959" w:themeColor="text1" w:themeTint="A6"/>
      <w:spacing w:val="15"/>
      <w:kern w:val="0"/>
      <w:sz w:val="28"/>
      <w:szCs w:val="28"/>
      <w:lang w:val="en-AU" w:eastAsia="en-AU"/>
      <w14:ligatures w14:val="none"/>
    </w:rPr>
  </w:style>
  <w:style w:type="paragraph" w:styleId="Quote">
    <w:name w:val="Quote"/>
    <w:basedOn w:val="Normal"/>
    <w:next w:val="Normal"/>
    <w:link w:val="QuoteChar"/>
    <w:uiPriority w:val="29"/>
    <w:qFormat/>
    <w:rsid w:val="00272D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2D6E"/>
    <w:rPr>
      <w:rFonts w:ascii="Arial" w:hAnsi="Arial" w:cs="Times New Roman"/>
      <w:i/>
      <w:iCs/>
      <w:color w:val="404040" w:themeColor="text1" w:themeTint="BF"/>
      <w:kern w:val="0"/>
      <w:lang w:val="en-AU" w:eastAsia="en-AU"/>
      <w14:ligatures w14:val="none"/>
    </w:rPr>
  </w:style>
  <w:style w:type="paragraph" w:styleId="ListParagraph">
    <w:name w:val="List Paragraph"/>
    <w:basedOn w:val="Normal"/>
    <w:uiPriority w:val="34"/>
    <w:qFormat/>
    <w:rsid w:val="00272D6E"/>
    <w:pPr>
      <w:ind w:left="720"/>
      <w:contextualSpacing/>
    </w:pPr>
  </w:style>
  <w:style w:type="character" w:styleId="IntenseEmphasis">
    <w:name w:val="Intense Emphasis"/>
    <w:basedOn w:val="DefaultParagraphFont"/>
    <w:uiPriority w:val="21"/>
    <w:qFormat/>
    <w:rsid w:val="00272D6E"/>
    <w:rPr>
      <w:i/>
      <w:iCs/>
      <w:color w:val="0F4761" w:themeColor="accent1" w:themeShade="BF"/>
    </w:rPr>
  </w:style>
  <w:style w:type="paragraph" w:styleId="IntenseQuote">
    <w:name w:val="Intense Quote"/>
    <w:basedOn w:val="Normal"/>
    <w:next w:val="Normal"/>
    <w:link w:val="IntenseQuoteChar"/>
    <w:uiPriority w:val="30"/>
    <w:qFormat/>
    <w:rsid w:val="00272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D6E"/>
    <w:rPr>
      <w:rFonts w:ascii="Arial" w:hAnsi="Arial" w:cs="Times New Roman"/>
      <w:i/>
      <w:iCs/>
      <w:color w:val="0F4761" w:themeColor="accent1" w:themeShade="BF"/>
      <w:kern w:val="0"/>
      <w:lang w:val="en-AU" w:eastAsia="en-AU"/>
      <w14:ligatures w14:val="none"/>
    </w:rPr>
  </w:style>
  <w:style w:type="character" w:styleId="IntenseReference">
    <w:name w:val="Intense Reference"/>
    <w:basedOn w:val="DefaultParagraphFont"/>
    <w:uiPriority w:val="32"/>
    <w:qFormat/>
    <w:rsid w:val="00272D6E"/>
    <w:rPr>
      <w:b/>
      <w:bCs/>
      <w:smallCaps/>
      <w:color w:val="0F4761" w:themeColor="accent1" w:themeShade="BF"/>
      <w:spacing w:val="5"/>
    </w:rPr>
  </w:style>
  <w:style w:type="paragraph" w:styleId="Revision">
    <w:name w:val="Revision"/>
    <w:hidden/>
    <w:uiPriority w:val="99"/>
    <w:semiHidden/>
    <w:rsid w:val="00585D1D"/>
    <w:pPr>
      <w:spacing w:after="0" w:line="240" w:lineRule="auto"/>
    </w:pPr>
    <w:rPr>
      <w:rFonts w:ascii="Arial" w:hAnsi="Arial" w:cs="Times New Roman"/>
      <w:color w:val="000000" w:themeColor="text1"/>
      <w:kern w:val="0"/>
      <w:lang w:val="en-AU"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1217</Words>
  <Characters>5795</Characters>
  <Application>Microsoft Office Word</Application>
  <DocSecurity>4</DocSecurity>
  <Lines>105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Rogers</dc:creator>
  <cp:keywords/>
  <dc:description/>
  <cp:lastModifiedBy>Jess Rogers</cp:lastModifiedBy>
  <cp:revision>2</cp:revision>
  <dcterms:created xsi:type="dcterms:W3CDTF">2026-02-03T20:07:00Z</dcterms:created>
  <dcterms:modified xsi:type="dcterms:W3CDTF">2026-02-03T20:07:00Z</dcterms:modified>
</cp:coreProperties>
</file>