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6CA3" w14:textId="77777777" w:rsidR="007E4687" w:rsidRDefault="007E4687" w:rsidP="007E4687">
      <w:r>
        <w:t>Dear Waka Kotahi / New Zealand Transport Agency,</w:t>
      </w:r>
    </w:p>
    <w:p w14:paraId="3E826F6D" w14:textId="77777777" w:rsidR="007E4687" w:rsidRDefault="007E4687" w:rsidP="007E4687">
      <w:r>
        <w:t>My name is [name</w:t>
      </w:r>
      <w:proofErr w:type="gramStart"/>
      <w:r>
        <w:t>]</w:t>
      </w:r>
      <w:proofErr w:type="gramEnd"/>
      <w:r>
        <w:t xml:space="preserve"> and I want to make a written submission regarding the “Considering the new safety requirements for vehicles entering the New Zealand fleet” consultation.</w:t>
      </w:r>
    </w:p>
    <w:p w14:paraId="12C26C24" w14:textId="67C22239" w:rsidR="005A2EA2" w:rsidRDefault="007E4687" w:rsidP="007E4687">
      <w:r>
        <w:t>I/We</w:t>
      </w:r>
      <w:r w:rsidR="00F443DA">
        <w:t xml:space="preserve"> partly </w:t>
      </w:r>
      <w:r w:rsidR="005A2EA2">
        <w:t>agree with the proposed mandate toward acoustic vehicle alerting systems (AVAS) in electric and hybrid vehicles in New Zealand. To ensure roads are safer for the Blind and Low Vision</w:t>
      </w:r>
      <w:r w:rsidR="00F443DA">
        <w:t xml:space="preserve"> (BLV)</w:t>
      </w:r>
      <w:r w:rsidR="005A2EA2">
        <w:t xml:space="preserve"> community</w:t>
      </w:r>
      <w:r w:rsidR="00F443DA">
        <w:t xml:space="preserve"> and the community in general.</w:t>
      </w:r>
      <w:r w:rsidR="00797B90">
        <w:t xml:space="preserve"> </w:t>
      </w:r>
      <w:r w:rsidR="00771BB9">
        <w:t>I/</w:t>
      </w:r>
      <w:r w:rsidR="005A2EA2">
        <w:t xml:space="preserve">we believe all </w:t>
      </w:r>
      <w:r w:rsidR="005A2EA2" w:rsidRPr="005A2EA2">
        <w:t>hybrid/electric light</w:t>
      </w:r>
      <w:r w:rsidR="005A2EA2">
        <w:t xml:space="preserve"> vehicles, and heavy vehicles, should be fitted with</w:t>
      </w:r>
      <w:r w:rsidR="00F443DA">
        <w:t xml:space="preserve"> active</w:t>
      </w:r>
      <w:r w:rsidR="005A2EA2">
        <w:t xml:space="preserve"> AVAS.</w:t>
      </w:r>
    </w:p>
    <w:p w14:paraId="350FDD4A" w14:textId="126F729B" w:rsidR="00771BB9" w:rsidRDefault="00771BB9" w:rsidP="007E4687">
      <w:r>
        <w:t>This includes vehicles currenting in the NZ fleet, electric buses, disability vehicles, special-purpose vehicles, heavy vehicles, road sweepers. Essentially, all vehicles that someone with a vision impairment is likely to come across.</w:t>
      </w:r>
    </w:p>
    <w:p w14:paraId="3478780C" w14:textId="3F2BBC63" w:rsidR="005A2EA2" w:rsidRDefault="00F443DA" w:rsidP="007E4687">
      <w:r>
        <w:t>C</w:t>
      </w:r>
      <w:r w:rsidR="005A2EA2">
        <w:t xml:space="preserve">oncerns have already been raised by the BLV community </w:t>
      </w:r>
      <w:r w:rsidR="00545F82">
        <w:t>here in New Zealand and overseas regarding quieter vehicles. As our electric and hybrid fleet continues to grow in New Zealand, so does the risk for our community. This issue also effects</w:t>
      </w:r>
      <w:r w:rsidR="00771BB9">
        <w:t xml:space="preserve"> </w:t>
      </w:r>
      <w:r w:rsidR="00545F82">
        <w:t>children, elderly, cyclists as well as other road users.</w:t>
      </w:r>
    </w:p>
    <w:p w14:paraId="360C72D9" w14:textId="75D68DA4" w:rsidR="00771BB9" w:rsidRDefault="00771BB9" w:rsidP="007E4687">
      <w:r>
        <w:t>I/We also urge Waka Kotahi / NZTA to mandate that AVAS cannot be turned off inside vehicles</w:t>
      </w:r>
      <w:r w:rsidR="00F443DA">
        <w:t xml:space="preserve">, particularly as evidence shows that imported vehicles have AVAS already fitted as part of the originating countries rules. </w:t>
      </w:r>
    </w:p>
    <w:p w14:paraId="0CCA3533" w14:textId="3B13166E" w:rsidR="00771BB9" w:rsidRDefault="00771BB9" w:rsidP="007E4687">
      <w:r>
        <w:t>I/We believe that this mandate should be adopted through a standards-based approach and should be legislation, rather than a definitions-based approach. I/We believe this provides the most clarity and consistency when it comes to decisions being made about applicable vehicles.</w:t>
      </w:r>
    </w:p>
    <w:p w14:paraId="2FD751BC" w14:textId="4E9173A1" w:rsidR="00771BB9" w:rsidRDefault="00771BB9" w:rsidP="007E4687">
      <w:r>
        <w:t xml:space="preserve">I/We disagree with the decision outlined that vehicles already in New Zealand would not need to be retrofitted with AVAS. I/We believe this leaves too much of a gap in </w:t>
      </w:r>
      <w:r w:rsidR="00987F3C">
        <w:t xml:space="preserve">the </w:t>
      </w:r>
      <w:r>
        <w:t xml:space="preserve">NZ market. </w:t>
      </w:r>
      <w:r w:rsidR="00F443DA">
        <w:t xml:space="preserve">Cars </w:t>
      </w:r>
      <w:r>
        <w:t xml:space="preserve">in New Zealand tend to be older models, and there are no mandates for older vehicles to be replaced with newer </w:t>
      </w:r>
      <w:r w:rsidR="00782872">
        <w:t>models, this means that we would have electric/hybrid vehicles without AVAS</w:t>
      </w:r>
      <w:r w:rsidR="00F443DA">
        <w:t>.</w:t>
      </w:r>
    </w:p>
    <w:p w14:paraId="0E997360" w14:textId="10F3A8A5" w:rsidR="00782872" w:rsidRDefault="00782872" w:rsidP="007E4687">
      <w:r>
        <w:t>I/We urge Waka Kotahi / NZTA to ensure that all eligible electric/hybrid cars in the current NZ fleet be retrofitted with AVAS,</w:t>
      </w:r>
      <w:r w:rsidR="00F443DA">
        <w:t xml:space="preserve"> through a stagnated process. </w:t>
      </w:r>
    </w:p>
    <w:p w14:paraId="6D23738D" w14:textId="318693BA" w:rsidR="00545F82" w:rsidRDefault="00545F82" w:rsidP="007E4687">
      <w:r>
        <w:t>To make our roads safer, I</w:t>
      </w:r>
      <w:r w:rsidR="00196DAA">
        <w:t>/We</w:t>
      </w:r>
      <w:r>
        <w:t xml:space="preserve"> </w:t>
      </w:r>
      <w:r w:rsidR="00F443DA">
        <w:t>make the following recommendations:</w:t>
      </w:r>
    </w:p>
    <w:p w14:paraId="207C6DDE" w14:textId="26092F94" w:rsidR="00545F82" w:rsidRDefault="00545F82" w:rsidP="00545F82">
      <w:pPr>
        <w:pStyle w:val="ListParagraph"/>
        <w:numPr>
          <w:ilvl w:val="0"/>
          <w:numId w:val="1"/>
        </w:numPr>
      </w:pPr>
      <w:r>
        <w:t>All electric/hybrid vehicles should be fitted with AVAS</w:t>
      </w:r>
    </w:p>
    <w:p w14:paraId="61C659F7" w14:textId="26B7D161" w:rsidR="00545F82" w:rsidRDefault="00545F82" w:rsidP="00545F82">
      <w:pPr>
        <w:pStyle w:val="ListParagraph"/>
        <w:numPr>
          <w:ilvl w:val="0"/>
          <w:numId w:val="1"/>
        </w:numPr>
      </w:pPr>
      <w:r>
        <w:t>All imported applicable cars should be fitted with AVAS, have the system switched on</w:t>
      </w:r>
      <w:r w:rsidR="00196DAA">
        <w:t>,</w:t>
      </w:r>
      <w:r>
        <w:t xml:space="preserve"> and make this unable to be turned off</w:t>
      </w:r>
    </w:p>
    <w:p w14:paraId="661C810E" w14:textId="07CCA1FA" w:rsidR="00545F82" w:rsidRDefault="00545F82" w:rsidP="00545F82">
      <w:pPr>
        <w:pStyle w:val="ListParagraph"/>
        <w:numPr>
          <w:ilvl w:val="0"/>
          <w:numId w:val="1"/>
        </w:numPr>
      </w:pPr>
      <w:r>
        <w:t xml:space="preserve">All applicable cars that are currently in the NZ fleet </w:t>
      </w:r>
      <w:r w:rsidRPr="00545F82">
        <w:rPr>
          <w:u w:val="single"/>
        </w:rPr>
        <w:t>should</w:t>
      </w:r>
      <w:r>
        <w:t xml:space="preserve"> be retrofitted</w:t>
      </w:r>
    </w:p>
    <w:p w14:paraId="408E5418" w14:textId="1051939E" w:rsidR="00247FB3" w:rsidRDefault="00247FB3" w:rsidP="00545F82">
      <w:pPr>
        <w:pStyle w:val="ListParagraph"/>
        <w:numPr>
          <w:ilvl w:val="0"/>
          <w:numId w:val="1"/>
        </w:numPr>
      </w:pPr>
      <w:r>
        <w:t>Any vehicle that has AVAS available, but it is not switched on should have this procedure completed at the next WOF appointment</w:t>
      </w:r>
    </w:p>
    <w:p w14:paraId="6DAE7E06" w14:textId="533318C8" w:rsidR="00545F82" w:rsidRDefault="00545F82" w:rsidP="00545F82">
      <w:pPr>
        <w:pStyle w:val="ListParagraph"/>
        <w:numPr>
          <w:ilvl w:val="0"/>
          <w:numId w:val="1"/>
        </w:numPr>
      </w:pPr>
      <w:r>
        <w:t>This frame</w:t>
      </w:r>
      <w:r w:rsidR="00196DAA">
        <w:t>work</w:t>
      </w:r>
      <w:r>
        <w:t xml:space="preserve"> should be the standard and should be legislation to ensure that these mandates continue to make change to our roading systems</w:t>
      </w:r>
    </w:p>
    <w:p w14:paraId="65FC6F36" w14:textId="77777777" w:rsidR="00196DAA" w:rsidRDefault="00247FB3" w:rsidP="00545F82">
      <w:pPr>
        <w:pStyle w:val="ListParagraph"/>
        <w:numPr>
          <w:ilvl w:val="0"/>
          <w:numId w:val="1"/>
        </w:numPr>
      </w:pPr>
      <w:r>
        <w:t xml:space="preserve">All applicable vehicles including the outlined </w:t>
      </w:r>
      <w:r w:rsidR="00196DAA">
        <w:t>exemption vehicles should have AVAS fitted. This list includes:</w:t>
      </w:r>
    </w:p>
    <w:p w14:paraId="1DB35B87" w14:textId="415D5576" w:rsidR="00196DAA" w:rsidRDefault="00196DAA" w:rsidP="00196DAA">
      <w:pPr>
        <w:pStyle w:val="ListParagraph"/>
        <w:numPr>
          <w:ilvl w:val="1"/>
          <w:numId w:val="1"/>
        </w:numPr>
      </w:pPr>
      <w:r>
        <w:t>disability vehicles</w:t>
      </w:r>
    </w:p>
    <w:p w14:paraId="10FB46DA" w14:textId="7DF9001E" w:rsidR="00545F82" w:rsidRDefault="00196DAA" w:rsidP="00196DAA">
      <w:pPr>
        <w:pStyle w:val="ListParagraph"/>
        <w:numPr>
          <w:ilvl w:val="1"/>
          <w:numId w:val="1"/>
        </w:numPr>
      </w:pPr>
      <w:r>
        <w:t>special-purpose vehicles</w:t>
      </w:r>
    </w:p>
    <w:p w14:paraId="08011ACC" w14:textId="77777777" w:rsidR="00196DAA" w:rsidRDefault="00196DAA" w:rsidP="00196DAA">
      <w:pPr>
        <w:pStyle w:val="ListParagraph"/>
        <w:numPr>
          <w:ilvl w:val="1"/>
          <w:numId w:val="1"/>
        </w:numPr>
      </w:pPr>
      <w:r w:rsidRPr="00196DAA">
        <w:t>heavy vehicles predominantly designed for off-road use</w:t>
      </w:r>
    </w:p>
    <w:p w14:paraId="15A2040E" w14:textId="77777777" w:rsidR="00196DAA" w:rsidRDefault="00196DAA" w:rsidP="00196DAA">
      <w:pPr>
        <w:pStyle w:val="ListParagraph"/>
        <w:numPr>
          <w:ilvl w:val="1"/>
          <w:numId w:val="1"/>
        </w:numPr>
      </w:pPr>
      <w:r w:rsidRPr="00196DAA">
        <w:t>mobile cranes</w:t>
      </w:r>
    </w:p>
    <w:p w14:paraId="1010A37F" w14:textId="77777777" w:rsidR="00196DAA" w:rsidRDefault="00196DAA" w:rsidP="00196DAA">
      <w:pPr>
        <w:pStyle w:val="ListParagraph"/>
        <w:numPr>
          <w:ilvl w:val="1"/>
          <w:numId w:val="1"/>
        </w:numPr>
      </w:pPr>
      <w:r w:rsidRPr="00196DAA">
        <w:t>military trailers</w:t>
      </w:r>
    </w:p>
    <w:p w14:paraId="6B2397D7" w14:textId="77777777" w:rsidR="00196DAA" w:rsidRDefault="00196DAA" w:rsidP="00196DAA">
      <w:pPr>
        <w:pStyle w:val="ListParagraph"/>
        <w:numPr>
          <w:ilvl w:val="1"/>
          <w:numId w:val="1"/>
        </w:numPr>
      </w:pPr>
      <w:r w:rsidRPr="00196DAA">
        <w:t>road sweepers</w:t>
      </w:r>
    </w:p>
    <w:p w14:paraId="158DAF33" w14:textId="77777777" w:rsidR="00196DAA" w:rsidRDefault="00196DAA" w:rsidP="00196DAA">
      <w:pPr>
        <w:pStyle w:val="ListParagraph"/>
        <w:numPr>
          <w:ilvl w:val="1"/>
          <w:numId w:val="1"/>
        </w:numPr>
      </w:pPr>
      <w:r w:rsidRPr="00196DAA">
        <w:t>snow ploughs</w:t>
      </w:r>
    </w:p>
    <w:p w14:paraId="44D5F8FF" w14:textId="717DB541" w:rsidR="00196DAA" w:rsidRDefault="00196DAA" w:rsidP="00196DAA">
      <w:pPr>
        <w:pStyle w:val="ListParagraph"/>
        <w:numPr>
          <w:ilvl w:val="1"/>
          <w:numId w:val="1"/>
        </w:numPr>
      </w:pPr>
      <w:r w:rsidRPr="00196DAA">
        <w:t>vehicles not requiring entry certification</w:t>
      </w:r>
    </w:p>
    <w:p w14:paraId="2F28FF79" w14:textId="77777777" w:rsidR="005A2EA2" w:rsidRDefault="005A2EA2" w:rsidP="007E4687"/>
    <w:p w14:paraId="62466B17" w14:textId="1B46D393" w:rsidR="007E4687" w:rsidRDefault="00987F3C" w:rsidP="007E4687">
      <w:r>
        <w:t xml:space="preserve">I/We </w:t>
      </w:r>
      <w:r w:rsidR="00F443DA">
        <w:t>thank</w:t>
      </w:r>
      <w:r>
        <w:t xml:space="preserve"> Waka Kotahi / New Zealand Transport Agency for opening this consultation to the public.</w:t>
      </w:r>
    </w:p>
    <w:p w14:paraId="2C53C94F" w14:textId="77777777" w:rsidR="00314194" w:rsidRDefault="00314194"/>
    <w:sectPr w:rsidR="003141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44B96"/>
    <w:multiLevelType w:val="hybridMultilevel"/>
    <w:tmpl w:val="0AC0EB9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19951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8E6"/>
    <w:rsid w:val="000720F9"/>
    <w:rsid w:val="001134B3"/>
    <w:rsid w:val="001338B7"/>
    <w:rsid w:val="00136E35"/>
    <w:rsid w:val="00196DAA"/>
    <w:rsid w:val="00247FB3"/>
    <w:rsid w:val="002E48FA"/>
    <w:rsid w:val="00314194"/>
    <w:rsid w:val="00407E4A"/>
    <w:rsid w:val="0042459D"/>
    <w:rsid w:val="00495BDC"/>
    <w:rsid w:val="00545F82"/>
    <w:rsid w:val="005A2EA2"/>
    <w:rsid w:val="005E38E6"/>
    <w:rsid w:val="00635353"/>
    <w:rsid w:val="00764ABC"/>
    <w:rsid w:val="00771BB9"/>
    <w:rsid w:val="00782872"/>
    <w:rsid w:val="00797B90"/>
    <w:rsid w:val="007D528D"/>
    <w:rsid w:val="007E4687"/>
    <w:rsid w:val="007F2B4A"/>
    <w:rsid w:val="008245C9"/>
    <w:rsid w:val="00954AD3"/>
    <w:rsid w:val="00987F3C"/>
    <w:rsid w:val="00B155AA"/>
    <w:rsid w:val="00BA7423"/>
    <w:rsid w:val="00BE6BAC"/>
    <w:rsid w:val="00C57669"/>
    <w:rsid w:val="00F443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45F"/>
  <w15:chartTrackingRefBased/>
  <w15:docId w15:val="{A634CCFA-1DD2-451B-8C3F-E42F7D80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687"/>
    <w:pPr>
      <w:spacing w:after="120" w:line="288" w:lineRule="auto"/>
    </w:pPr>
    <w:rPr>
      <w:rFonts w:ascii="Arial" w:hAnsi="Arial" w:cs="Times New Roman"/>
      <w:color w:val="000000" w:themeColor="text1"/>
      <w:kern w:val="0"/>
      <w:lang w:val="en-AU" w:eastAsia="en-AU"/>
      <w14:ligatures w14:val="none"/>
    </w:rPr>
  </w:style>
  <w:style w:type="paragraph" w:styleId="Heading1">
    <w:name w:val="heading 1"/>
    <w:basedOn w:val="Normal"/>
    <w:next w:val="Normal"/>
    <w:link w:val="Heading1Char"/>
    <w:uiPriority w:val="9"/>
    <w:qFormat/>
    <w:rsid w:val="00136E35"/>
    <w:pPr>
      <w:keepNext/>
      <w:keepLines/>
      <w:spacing w:before="360" w:after="80" w:line="259" w:lineRule="auto"/>
      <w:outlineLvl w:val="0"/>
    </w:pPr>
    <w:rPr>
      <w:rFonts w:eastAsiaTheme="majorEastAsia" w:cstheme="majorBidi"/>
      <w:b/>
      <w:color w:val="auto"/>
      <w:kern w:val="2"/>
      <w:sz w:val="44"/>
      <w:szCs w:val="40"/>
      <w:lang w:val="en-NZ" w:eastAsia="en-US"/>
      <w14:ligatures w14:val="standardContextual"/>
    </w:rPr>
  </w:style>
  <w:style w:type="paragraph" w:styleId="Heading2">
    <w:name w:val="heading 2"/>
    <w:basedOn w:val="Normal"/>
    <w:next w:val="Normal"/>
    <w:link w:val="Heading2Char"/>
    <w:qFormat/>
    <w:rsid w:val="0042459D"/>
    <w:pPr>
      <w:keepNext/>
      <w:spacing w:before="240" w:after="60"/>
      <w:outlineLvl w:val="1"/>
    </w:pPr>
    <w:rPr>
      <w:rFonts w:cs="Arial"/>
      <w:b/>
      <w:bCs/>
      <w:iCs/>
      <w:sz w:val="36"/>
      <w:szCs w:val="28"/>
      <w:lang w:val="en-GB" w:eastAsia="en-GB"/>
    </w:rPr>
  </w:style>
  <w:style w:type="paragraph" w:styleId="Heading3">
    <w:name w:val="heading 3"/>
    <w:basedOn w:val="Normal"/>
    <w:next w:val="Normal"/>
    <w:link w:val="Heading3Char"/>
    <w:uiPriority w:val="9"/>
    <w:unhideWhenUsed/>
    <w:qFormat/>
    <w:rsid w:val="0042459D"/>
    <w:pPr>
      <w:keepNext/>
      <w:keepLines/>
      <w:spacing w:before="40"/>
      <w:outlineLvl w:val="2"/>
    </w:pPr>
    <w:rPr>
      <w:rFonts w:eastAsiaTheme="majorEastAsia" w:cstheme="majorBidi"/>
      <w:b/>
      <w:kern w:val="2"/>
      <w14:ligatures w14:val="standardContextual"/>
    </w:rPr>
  </w:style>
  <w:style w:type="paragraph" w:styleId="Heading4">
    <w:name w:val="heading 4"/>
    <w:basedOn w:val="Normal"/>
    <w:next w:val="Normal"/>
    <w:link w:val="Heading4Char"/>
    <w:uiPriority w:val="9"/>
    <w:semiHidden/>
    <w:unhideWhenUsed/>
    <w:qFormat/>
    <w:rsid w:val="005E38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38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38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38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38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38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E35"/>
    <w:rPr>
      <w:rFonts w:ascii="Arial" w:eastAsiaTheme="majorEastAsia" w:hAnsi="Arial" w:cstheme="majorBidi"/>
      <w:b/>
      <w:sz w:val="44"/>
      <w:szCs w:val="40"/>
    </w:rPr>
  </w:style>
  <w:style w:type="character" w:customStyle="1" w:styleId="Heading2Char">
    <w:name w:val="Heading 2 Char"/>
    <w:basedOn w:val="DefaultParagraphFont"/>
    <w:link w:val="Heading2"/>
    <w:rsid w:val="0042459D"/>
    <w:rPr>
      <w:rFonts w:ascii="Arial" w:hAnsi="Arial" w:cs="Arial"/>
      <w:b/>
      <w:bCs/>
      <w:iCs/>
      <w:color w:val="000000" w:themeColor="text1"/>
      <w:sz w:val="36"/>
      <w:szCs w:val="28"/>
      <w:lang w:val="en-GB" w:eastAsia="en-GB"/>
    </w:rPr>
  </w:style>
  <w:style w:type="character" w:customStyle="1" w:styleId="Heading3Char">
    <w:name w:val="Heading 3 Char"/>
    <w:basedOn w:val="DefaultParagraphFont"/>
    <w:link w:val="Heading3"/>
    <w:uiPriority w:val="9"/>
    <w:rsid w:val="0042459D"/>
    <w:rPr>
      <w:rFonts w:ascii="Arial" w:eastAsiaTheme="majorEastAsia" w:hAnsi="Arial" w:cstheme="majorBidi"/>
      <w:b/>
      <w:color w:val="000000" w:themeColor="text1"/>
      <w:sz w:val="28"/>
      <w:lang w:val="en-AU" w:eastAsia="en-AU"/>
    </w:rPr>
  </w:style>
  <w:style w:type="character" w:customStyle="1" w:styleId="Heading4Char">
    <w:name w:val="Heading 4 Char"/>
    <w:basedOn w:val="DefaultParagraphFont"/>
    <w:link w:val="Heading4"/>
    <w:uiPriority w:val="9"/>
    <w:semiHidden/>
    <w:rsid w:val="005E38E6"/>
    <w:rPr>
      <w:rFonts w:eastAsiaTheme="majorEastAsia" w:cstheme="majorBidi"/>
      <w:i/>
      <w:iCs/>
      <w:color w:val="0F4761" w:themeColor="accent1" w:themeShade="BF"/>
      <w:kern w:val="0"/>
      <w:lang w:val="en-AU" w:eastAsia="en-AU"/>
      <w14:ligatures w14:val="none"/>
    </w:rPr>
  </w:style>
  <w:style w:type="character" w:customStyle="1" w:styleId="Heading5Char">
    <w:name w:val="Heading 5 Char"/>
    <w:basedOn w:val="DefaultParagraphFont"/>
    <w:link w:val="Heading5"/>
    <w:uiPriority w:val="9"/>
    <w:semiHidden/>
    <w:rsid w:val="005E38E6"/>
    <w:rPr>
      <w:rFonts w:eastAsiaTheme="majorEastAsia" w:cstheme="majorBidi"/>
      <w:color w:val="0F4761" w:themeColor="accent1" w:themeShade="BF"/>
      <w:kern w:val="0"/>
      <w:lang w:val="en-AU" w:eastAsia="en-AU"/>
      <w14:ligatures w14:val="none"/>
    </w:rPr>
  </w:style>
  <w:style w:type="character" w:customStyle="1" w:styleId="Heading6Char">
    <w:name w:val="Heading 6 Char"/>
    <w:basedOn w:val="DefaultParagraphFont"/>
    <w:link w:val="Heading6"/>
    <w:uiPriority w:val="9"/>
    <w:semiHidden/>
    <w:rsid w:val="005E38E6"/>
    <w:rPr>
      <w:rFonts w:eastAsiaTheme="majorEastAsia" w:cstheme="majorBidi"/>
      <w:i/>
      <w:iCs/>
      <w:color w:val="595959" w:themeColor="text1" w:themeTint="A6"/>
      <w:kern w:val="0"/>
      <w:lang w:val="en-AU" w:eastAsia="en-AU"/>
      <w14:ligatures w14:val="none"/>
    </w:rPr>
  </w:style>
  <w:style w:type="character" w:customStyle="1" w:styleId="Heading7Char">
    <w:name w:val="Heading 7 Char"/>
    <w:basedOn w:val="DefaultParagraphFont"/>
    <w:link w:val="Heading7"/>
    <w:uiPriority w:val="9"/>
    <w:semiHidden/>
    <w:rsid w:val="005E38E6"/>
    <w:rPr>
      <w:rFonts w:eastAsiaTheme="majorEastAsia" w:cstheme="majorBidi"/>
      <w:color w:val="595959" w:themeColor="text1" w:themeTint="A6"/>
      <w:kern w:val="0"/>
      <w:lang w:val="en-AU" w:eastAsia="en-AU"/>
      <w14:ligatures w14:val="none"/>
    </w:rPr>
  </w:style>
  <w:style w:type="character" w:customStyle="1" w:styleId="Heading8Char">
    <w:name w:val="Heading 8 Char"/>
    <w:basedOn w:val="DefaultParagraphFont"/>
    <w:link w:val="Heading8"/>
    <w:uiPriority w:val="9"/>
    <w:semiHidden/>
    <w:rsid w:val="005E38E6"/>
    <w:rPr>
      <w:rFonts w:eastAsiaTheme="majorEastAsia" w:cstheme="majorBidi"/>
      <w:i/>
      <w:iCs/>
      <w:color w:val="272727" w:themeColor="text1" w:themeTint="D8"/>
      <w:kern w:val="0"/>
      <w:lang w:val="en-AU" w:eastAsia="en-AU"/>
      <w14:ligatures w14:val="none"/>
    </w:rPr>
  </w:style>
  <w:style w:type="character" w:customStyle="1" w:styleId="Heading9Char">
    <w:name w:val="Heading 9 Char"/>
    <w:basedOn w:val="DefaultParagraphFont"/>
    <w:link w:val="Heading9"/>
    <w:uiPriority w:val="9"/>
    <w:semiHidden/>
    <w:rsid w:val="005E38E6"/>
    <w:rPr>
      <w:rFonts w:eastAsiaTheme="majorEastAsia" w:cstheme="majorBidi"/>
      <w:color w:val="272727" w:themeColor="text1" w:themeTint="D8"/>
      <w:kern w:val="0"/>
      <w:lang w:val="en-AU" w:eastAsia="en-AU"/>
      <w14:ligatures w14:val="none"/>
    </w:rPr>
  </w:style>
  <w:style w:type="paragraph" w:styleId="Title">
    <w:name w:val="Title"/>
    <w:basedOn w:val="Normal"/>
    <w:next w:val="Normal"/>
    <w:link w:val="TitleChar"/>
    <w:uiPriority w:val="10"/>
    <w:qFormat/>
    <w:rsid w:val="005E38E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E38E6"/>
    <w:rPr>
      <w:rFonts w:asciiTheme="majorHAnsi" w:eastAsiaTheme="majorEastAsia" w:hAnsiTheme="majorHAnsi" w:cstheme="majorBidi"/>
      <w:spacing w:val="-10"/>
      <w:kern w:val="28"/>
      <w:sz w:val="56"/>
      <w:szCs w:val="56"/>
      <w:lang w:val="en-AU" w:eastAsia="en-AU"/>
      <w14:ligatures w14:val="none"/>
    </w:rPr>
  </w:style>
  <w:style w:type="paragraph" w:styleId="Subtitle">
    <w:name w:val="Subtitle"/>
    <w:basedOn w:val="Normal"/>
    <w:next w:val="Normal"/>
    <w:link w:val="SubtitleChar"/>
    <w:uiPriority w:val="11"/>
    <w:qFormat/>
    <w:rsid w:val="005E38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8E6"/>
    <w:rPr>
      <w:rFonts w:eastAsiaTheme="majorEastAsia" w:cstheme="majorBidi"/>
      <w:color w:val="595959" w:themeColor="text1" w:themeTint="A6"/>
      <w:spacing w:val="15"/>
      <w:kern w:val="0"/>
      <w:sz w:val="28"/>
      <w:szCs w:val="28"/>
      <w:lang w:val="en-AU" w:eastAsia="en-AU"/>
      <w14:ligatures w14:val="none"/>
    </w:rPr>
  </w:style>
  <w:style w:type="paragraph" w:styleId="Quote">
    <w:name w:val="Quote"/>
    <w:basedOn w:val="Normal"/>
    <w:next w:val="Normal"/>
    <w:link w:val="QuoteChar"/>
    <w:uiPriority w:val="29"/>
    <w:qFormat/>
    <w:rsid w:val="005E38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38E6"/>
    <w:rPr>
      <w:rFonts w:ascii="Arial" w:hAnsi="Arial" w:cs="Times New Roman"/>
      <w:i/>
      <w:iCs/>
      <w:color w:val="404040" w:themeColor="text1" w:themeTint="BF"/>
      <w:kern w:val="0"/>
      <w:lang w:val="en-AU" w:eastAsia="en-AU"/>
      <w14:ligatures w14:val="none"/>
    </w:rPr>
  </w:style>
  <w:style w:type="paragraph" w:styleId="ListParagraph">
    <w:name w:val="List Paragraph"/>
    <w:basedOn w:val="Normal"/>
    <w:uiPriority w:val="34"/>
    <w:qFormat/>
    <w:rsid w:val="005E38E6"/>
    <w:pPr>
      <w:ind w:left="720"/>
      <w:contextualSpacing/>
    </w:pPr>
  </w:style>
  <w:style w:type="character" w:styleId="IntenseEmphasis">
    <w:name w:val="Intense Emphasis"/>
    <w:basedOn w:val="DefaultParagraphFont"/>
    <w:uiPriority w:val="21"/>
    <w:qFormat/>
    <w:rsid w:val="005E38E6"/>
    <w:rPr>
      <w:i/>
      <w:iCs/>
      <w:color w:val="0F4761" w:themeColor="accent1" w:themeShade="BF"/>
    </w:rPr>
  </w:style>
  <w:style w:type="paragraph" w:styleId="IntenseQuote">
    <w:name w:val="Intense Quote"/>
    <w:basedOn w:val="Normal"/>
    <w:next w:val="Normal"/>
    <w:link w:val="IntenseQuoteChar"/>
    <w:uiPriority w:val="30"/>
    <w:qFormat/>
    <w:rsid w:val="005E3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8E6"/>
    <w:rPr>
      <w:rFonts w:ascii="Arial" w:hAnsi="Arial" w:cs="Times New Roman"/>
      <w:i/>
      <w:iCs/>
      <w:color w:val="0F4761" w:themeColor="accent1" w:themeShade="BF"/>
      <w:kern w:val="0"/>
      <w:lang w:val="en-AU" w:eastAsia="en-AU"/>
      <w14:ligatures w14:val="none"/>
    </w:rPr>
  </w:style>
  <w:style w:type="character" w:styleId="IntenseReference">
    <w:name w:val="Intense Reference"/>
    <w:basedOn w:val="DefaultParagraphFont"/>
    <w:uiPriority w:val="32"/>
    <w:qFormat/>
    <w:rsid w:val="005E38E6"/>
    <w:rPr>
      <w:b/>
      <w:bCs/>
      <w:smallCaps/>
      <w:color w:val="0F4761" w:themeColor="accent1" w:themeShade="BF"/>
      <w:spacing w:val="5"/>
    </w:rPr>
  </w:style>
  <w:style w:type="character" w:styleId="CommentReference">
    <w:name w:val="annotation reference"/>
    <w:basedOn w:val="DefaultParagraphFont"/>
    <w:uiPriority w:val="99"/>
    <w:semiHidden/>
    <w:unhideWhenUsed/>
    <w:rsid w:val="00196DAA"/>
    <w:rPr>
      <w:sz w:val="16"/>
      <w:szCs w:val="16"/>
    </w:rPr>
  </w:style>
  <w:style w:type="paragraph" w:styleId="CommentText">
    <w:name w:val="annotation text"/>
    <w:basedOn w:val="Normal"/>
    <w:link w:val="CommentTextChar"/>
    <w:uiPriority w:val="99"/>
    <w:unhideWhenUsed/>
    <w:rsid w:val="00196DAA"/>
    <w:pPr>
      <w:spacing w:line="240" w:lineRule="auto"/>
    </w:pPr>
    <w:rPr>
      <w:sz w:val="20"/>
      <w:szCs w:val="20"/>
    </w:rPr>
  </w:style>
  <w:style w:type="character" w:customStyle="1" w:styleId="CommentTextChar">
    <w:name w:val="Comment Text Char"/>
    <w:basedOn w:val="DefaultParagraphFont"/>
    <w:link w:val="CommentText"/>
    <w:uiPriority w:val="99"/>
    <w:rsid w:val="00196DAA"/>
    <w:rPr>
      <w:rFonts w:ascii="Arial" w:hAnsi="Arial" w:cs="Times New Roman"/>
      <w:color w:val="000000" w:themeColor="text1"/>
      <w:kern w:val="0"/>
      <w:sz w:val="20"/>
      <w:szCs w:val="20"/>
      <w:lang w:val="en-AU" w:eastAsia="en-AU"/>
      <w14:ligatures w14:val="none"/>
    </w:rPr>
  </w:style>
  <w:style w:type="paragraph" w:styleId="CommentSubject">
    <w:name w:val="annotation subject"/>
    <w:basedOn w:val="CommentText"/>
    <w:next w:val="CommentText"/>
    <w:link w:val="CommentSubjectChar"/>
    <w:uiPriority w:val="99"/>
    <w:semiHidden/>
    <w:unhideWhenUsed/>
    <w:rsid w:val="00196DAA"/>
    <w:rPr>
      <w:b/>
      <w:bCs/>
    </w:rPr>
  </w:style>
  <w:style w:type="character" w:customStyle="1" w:styleId="CommentSubjectChar">
    <w:name w:val="Comment Subject Char"/>
    <w:basedOn w:val="CommentTextChar"/>
    <w:link w:val="CommentSubject"/>
    <w:uiPriority w:val="99"/>
    <w:semiHidden/>
    <w:rsid w:val="00196DAA"/>
    <w:rPr>
      <w:rFonts w:ascii="Arial" w:hAnsi="Arial" w:cs="Times New Roman"/>
      <w:b/>
      <w:bCs/>
      <w:color w:val="000000" w:themeColor="text1"/>
      <w:kern w:val="0"/>
      <w:sz w:val="20"/>
      <w:szCs w:val="20"/>
      <w:lang w:val="en-AU" w:eastAsia="en-AU"/>
      <w14:ligatures w14:val="none"/>
    </w:rPr>
  </w:style>
  <w:style w:type="paragraph" w:styleId="Revision">
    <w:name w:val="Revision"/>
    <w:hidden/>
    <w:uiPriority w:val="99"/>
    <w:semiHidden/>
    <w:rsid w:val="00F443DA"/>
    <w:pPr>
      <w:spacing w:after="0" w:line="240" w:lineRule="auto"/>
    </w:pPr>
    <w:rPr>
      <w:rFonts w:ascii="Arial" w:hAnsi="Arial" w:cs="Times New Roman"/>
      <w:color w:val="000000" w:themeColor="text1"/>
      <w:kern w:val="0"/>
      <w:lang w:val="en-AU"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496</Words>
  <Characters>2640</Characters>
  <Application>Microsoft Office Word</Application>
  <DocSecurity>4</DocSecurity>
  <Lines>53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Rogers</dc:creator>
  <cp:keywords/>
  <dc:description/>
  <cp:lastModifiedBy>Isabelle Cohen</cp:lastModifiedBy>
  <cp:revision>2</cp:revision>
  <dcterms:created xsi:type="dcterms:W3CDTF">2025-11-28T03:23:00Z</dcterms:created>
  <dcterms:modified xsi:type="dcterms:W3CDTF">2025-11-28T03:23:00Z</dcterms:modified>
</cp:coreProperties>
</file>